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45" w:rsidRDefault="00F86D45">
      <w:r>
        <w:t>ANNEXE 6</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860"/>
        <w:gridCol w:w="1662"/>
        <w:gridCol w:w="481"/>
        <w:gridCol w:w="2312"/>
        <w:gridCol w:w="1967"/>
      </w:tblGrid>
      <w:tr w:rsidR="00CC226B" w:rsidRPr="00686084" w:rsidTr="00B961E3">
        <w:trPr>
          <w:trHeight w:val="275"/>
        </w:trPr>
        <w:tc>
          <w:tcPr>
            <w:tcW w:w="2860" w:type="dxa"/>
            <w:vMerge w:val="restart"/>
            <w:tcBorders>
              <w:right w:val="single" w:sz="4" w:space="0" w:color="auto"/>
            </w:tcBorders>
          </w:tcPr>
          <w:p w:rsidR="00CC226B" w:rsidRPr="00686084" w:rsidRDefault="00CC226B">
            <w:pPr>
              <w:rPr>
                <w:lang w:val="fr-BE"/>
              </w:rPr>
            </w:pPr>
          </w:p>
        </w:tc>
        <w:tc>
          <w:tcPr>
            <w:tcW w:w="6422" w:type="dxa"/>
            <w:gridSpan w:val="4"/>
            <w:tcBorders>
              <w:top w:val="single" w:sz="4" w:space="0" w:color="auto"/>
              <w:left w:val="single" w:sz="4" w:space="0" w:color="auto"/>
              <w:bottom w:val="nil"/>
              <w:right w:val="single" w:sz="4" w:space="0" w:color="auto"/>
            </w:tcBorders>
            <w:shd w:val="clear" w:color="auto" w:fill="D9D9D9" w:themeFill="background1" w:themeFillShade="D9"/>
          </w:tcPr>
          <w:p w:rsidR="00CC226B" w:rsidRPr="00686084" w:rsidRDefault="00CC226B">
            <w:pPr>
              <w:rPr>
                <w:lang w:val="fr-BE"/>
              </w:rPr>
            </w:pPr>
          </w:p>
          <w:p w:rsidR="00315CFA" w:rsidRPr="00686084" w:rsidRDefault="00315CFA" w:rsidP="00CC226B">
            <w:pPr>
              <w:jc w:val="center"/>
              <w:rPr>
                <w:lang w:val="fr-BE"/>
              </w:rPr>
            </w:pPr>
            <w:r w:rsidRPr="00686084">
              <w:rPr>
                <w:color w:val="0000FF"/>
                <w:sz w:val="48"/>
                <w:szCs w:val="48"/>
                <w:u w:val="single"/>
                <w:lang w:val="fr-BE"/>
              </w:rPr>
              <w:t>Description de fonction</w:t>
            </w:r>
          </w:p>
        </w:tc>
      </w:tr>
      <w:tr w:rsidR="00CC226B" w:rsidRPr="00686084" w:rsidTr="00B961E3">
        <w:trPr>
          <w:trHeight w:val="275"/>
        </w:trPr>
        <w:tc>
          <w:tcPr>
            <w:tcW w:w="2860" w:type="dxa"/>
            <w:vMerge/>
            <w:tcBorders>
              <w:right w:val="single" w:sz="4" w:space="0" w:color="auto"/>
            </w:tcBorders>
          </w:tcPr>
          <w:p w:rsidR="00CC226B" w:rsidRPr="00686084" w:rsidRDefault="00CC226B">
            <w:pPr>
              <w:rPr>
                <w:lang w:val="fr-BE"/>
              </w:rPr>
            </w:pPr>
          </w:p>
        </w:tc>
        <w:tc>
          <w:tcPr>
            <w:tcW w:w="6422"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CC226B" w:rsidRPr="00686084" w:rsidRDefault="00E6532C" w:rsidP="00CC226B">
            <w:pPr>
              <w:shd w:val="clear" w:color="auto" w:fill="D9D9D9" w:themeFill="background1" w:themeFillShade="D9"/>
              <w:jc w:val="center"/>
              <w:rPr>
                <w:b/>
                <w:color w:val="0000FF"/>
                <w:sz w:val="48"/>
                <w:szCs w:val="48"/>
                <w:lang w:val="fr-BE"/>
              </w:rPr>
            </w:pPr>
            <w:r>
              <w:rPr>
                <w:b/>
                <w:color w:val="0000FF"/>
                <w:sz w:val="48"/>
                <w:szCs w:val="48"/>
                <w:lang w:val="fr-BE"/>
              </w:rPr>
              <w:t>Capit</w:t>
            </w:r>
            <w:r w:rsidR="00B32617">
              <w:rPr>
                <w:b/>
                <w:color w:val="0000FF"/>
                <w:sz w:val="48"/>
                <w:szCs w:val="48"/>
                <w:lang w:val="fr-BE"/>
              </w:rPr>
              <w:t>ai</w:t>
            </w:r>
            <w:r>
              <w:rPr>
                <w:b/>
                <w:color w:val="0000FF"/>
                <w:sz w:val="48"/>
                <w:szCs w:val="48"/>
                <w:lang w:val="fr-BE"/>
              </w:rPr>
              <w:t>ne</w:t>
            </w:r>
            <w:r w:rsidR="000F29FA">
              <w:rPr>
                <w:b/>
                <w:color w:val="0000FF"/>
                <w:sz w:val="48"/>
                <w:szCs w:val="48"/>
                <w:lang w:val="fr-BE"/>
              </w:rPr>
              <w:t xml:space="preserve"> </w:t>
            </w:r>
          </w:p>
          <w:p w:rsidR="00CC226B" w:rsidRPr="00686084" w:rsidRDefault="00CC226B">
            <w:pPr>
              <w:rPr>
                <w:lang w:val="fr-BE"/>
              </w:rPr>
            </w:pPr>
          </w:p>
        </w:tc>
      </w:tr>
      <w:tr w:rsidR="002A4B21" w:rsidRPr="00616DE3" w:rsidTr="00B961E3">
        <w:tc>
          <w:tcPr>
            <w:tcW w:w="2860" w:type="dxa"/>
          </w:tcPr>
          <w:p w:rsidR="002A4B21" w:rsidRPr="00686084" w:rsidRDefault="00315CFA">
            <w:pPr>
              <w:rPr>
                <w:sz w:val="20"/>
                <w:szCs w:val="20"/>
                <w:lang w:val="fr-BE"/>
              </w:rPr>
            </w:pPr>
            <w:r w:rsidRPr="00686084">
              <w:rPr>
                <w:b/>
                <w:color w:val="0000FF"/>
                <w:sz w:val="20"/>
                <w:szCs w:val="20"/>
                <w:lang w:val="fr-BE"/>
              </w:rPr>
              <w:t>Objectifs</w:t>
            </w:r>
          </w:p>
        </w:tc>
        <w:tc>
          <w:tcPr>
            <w:tcW w:w="6422" w:type="dxa"/>
            <w:gridSpan w:val="4"/>
            <w:tcBorders>
              <w:top w:val="single" w:sz="4" w:space="0" w:color="auto"/>
            </w:tcBorders>
            <w:shd w:val="clear" w:color="auto" w:fill="auto"/>
          </w:tcPr>
          <w:p w:rsidR="002A4B21" w:rsidRPr="00CA7E56" w:rsidRDefault="002A4B21" w:rsidP="002A4B21">
            <w:pPr>
              <w:rPr>
                <w:sz w:val="20"/>
                <w:szCs w:val="20"/>
                <w:lang w:val="fr-BE"/>
              </w:rPr>
            </w:pPr>
          </w:p>
          <w:p w:rsidR="00845F9A" w:rsidRPr="00CA7E56" w:rsidRDefault="00D3176E" w:rsidP="00D3176E">
            <w:pPr>
              <w:pStyle w:val="Lijstalinea"/>
              <w:numPr>
                <w:ilvl w:val="0"/>
                <w:numId w:val="8"/>
              </w:numPr>
              <w:ind w:left="346"/>
              <w:rPr>
                <w:rFonts w:ascii="Arial" w:hAnsi="Arial" w:cs="Arial"/>
                <w:sz w:val="20"/>
                <w:szCs w:val="20"/>
                <w:lang w:val="fr-BE"/>
              </w:rPr>
            </w:pPr>
            <w:r w:rsidRPr="00CA7E56">
              <w:rPr>
                <w:rFonts w:ascii="Arial" w:hAnsi="Arial" w:cs="Arial"/>
                <w:color w:val="000000"/>
                <w:sz w:val="20"/>
                <w:szCs w:val="20"/>
                <w:lang w:val="fr-BE"/>
              </w:rPr>
              <w:t xml:space="preserve">Assurer la coordination </w:t>
            </w:r>
            <w:r w:rsidR="00677562">
              <w:rPr>
                <w:rFonts w:ascii="Arial" w:hAnsi="Arial" w:cs="Arial"/>
                <w:color w:val="000000"/>
                <w:sz w:val="20"/>
                <w:szCs w:val="20"/>
                <w:lang w:val="fr-BE"/>
              </w:rPr>
              <w:t>d'</w:t>
            </w:r>
            <w:r w:rsidRPr="00CA7E56">
              <w:rPr>
                <w:rFonts w:ascii="Arial" w:hAnsi="Arial" w:cs="Arial"/>
                <w:color w:val="000000"/>
                <w:sz w:val="20"/>
                <w:szCs w:val="20"/>
                <w:lang w:val="fr-BE"/>
              </w:rPr>
              <w:t>équipes d'intervention sur le terrain lors d’incidents ou de situations d’urgence complexes ou à grande échelle afin de garantir que les équipes et les services agisse</w:t>
            </w:r>
            <w:r w:rsidR="00487258" w:rsidRPr="00CA7E56">
              <w:rPr>
                <w:rFonts w:ascii="Arial" w:hAnsi="Arial" w:cs="Arial"/>
                <w:color w:val="000000"/>
                <w:sz w:val="20"/>
                <w:szCs w:val="20"/>
                <w:lang w:val="fr-BE"/>
              </w:rPr>
              <w:t>nt</w:t>
            </w:r>
            <w:r w:rsidRPr="00CA7E56">
              <w:rPr>
                <w:rFonts w:ascii="Arial" w:hAnsi="Arial" w:cs="Arial"/>
                <w:color w:val="000000"/>
                <w:sz w:val="20"/>
                <w:szCs w:val="20"/>
                <w:lang w:val="fr-BE"/>
              </w:rPr>
              <w:t xml:space="preserve"> de manière coordonnée. </w:t>
            </w:r>
            <w:r w:rsidR="00487258" w:rsidRPr="00CA7E56">
              <w:rPr>
                <w:rFonts w:ascii="Arial" w:hAnsi="Arial" w:cs="Arial"/>
                <w:color w:val="000000"/>
                <w:sz w:val="20"/>
                <w:szCs w:val="20"/>
                <w:lang w:val="fr-BE"/>
              </w:rPr>
              <w:t>En ce qui concerne le déploiement opérationnel, organiser celui-ci de la manière la plus efficiente, efficace, qualitative et sécurisée possible</w:t>
            </w:r>
            <w:r w:rsidR="00F86D45">
              <w:rPr>
                <w:rFonts w:ascii="Arial" w:hAnsi="Arial" w:cs="Arial"/>
                <w:color w:val="000000"/>
                <w:sz w:val="20"/>
                <w:szCs w:val="20"/>
                <w:lang w:val="fr-BE"/>
              </w:rPr>
              <w:t>.</w:t>
            </w:r>
            <w:r w:rsidR="00845F9A" w:rsidRPr="00CA7E56">
              <w:rPr>
                <w:rFonts w:ascii="Arial" w:hAnsi="Arial" w:cs="Arial"/>
                <w:color w:val="000000"/>
                <w:sz w:val="20"/>
                <w:szCs w:val="20"/>
                <w:lang w:val="fr-BE"/>
              </w:rPr>
              <w:t xml:space="preserve"> </w:t>
            </w:r>
          </w:p>
          <w:p w:rsidR="00845F9A" w:rsidRPr="00B3093D" w:rsidRDefault="00581ADB" w:rsidP="00487258">
            <w:pPr>
              <w:pStyle w:val="Lijstalinea"/>
              <w:numPr>
                <w:ilvl w:val="0"/>
                <w:numId w:val="8"/>
              </w:numPr>
              <w:ind w:left="346"/>
              <w:rPr>
                <w:rFonts w:ascii="Arial" w:hAnsi="Arial" w:cs="Arial"/>
                <w:sz w:val="20"/>
                <w:szCs w:val="20"/>
                <w:lang w:val="fr-BE"/>
              </w:rPr>
            </w:pPr>
            <w:r>
              <w:rPr>
                <w:rFonts w:ascii="Arial" w:hAnsi="Arial" w:cs="Arial"/>
                <w:color w:val="000000"/>
                <w:sz w:val="20"/>
                <w:szCs w:val="20"/>
                <w:lang w:val="fr-BE"/>
              </w:rPr>
              <w:t>Avoir c</w:t>
            </w:r>
            <w:r w:rsidR="00677562">
              <w:rPr>
                <w:rFonts w:ascii="Arial" w:hAnsi="Arial" w:cs="Arial"/>
                <w:color w:val="000000"/>
                <w:sz w:val="20"/>
                <w:szCs w:val="20"/>
                <w:lang w:val="fr-BE"/>
              </w:rPr>
              <w:t>onnaissances suffisantes</w:t>
            </w:r>
            <w:r w:rsidR="00487258" w:rsidRPr="00CA7E56">
              <w:rPr>
                <w:rFonts w:ascii="Arial" w:hAnsi="Arial" w:cs="Arial"/>
                <w:color w:val="000000"/>
                <w:sz w:val="20"/>
                <w:szCs w:val="20"/>
                <w:lang w:val="fr-BE"/>
              </w:rPr>
              <w:t xml:space="preserve"> dans le domaine de la prévention </w:t>
            </w:r>
            <w:r w:rsidR="003E7A0F" w:rsidRPr="00CA7E56">
              <w:rPr>
                <w:rFonts w:ascii="Arial" w:hAnsi="Arial" w:cs="Arial"/>
                <w:color w:val="000000"/>
                <w:sz w:val="20"/>
                <w:szCs w:val="20"/>
                <w:lang w:val="fr-BE"/>
              </w:rPr>
              <w:t>incendie</w:t>
            </w:r>
            <w:r w:rsidR="00487258" w:rsidRPr="00CA7E56">
              <w:rPr>
                <w:rFonts w:ascii="Arial" w:hAnsi="Arial" w:cs="Arial"/>
                <w:color w:val="000000"/>
                <w:sz w:val="20"/>
                <w:szCs w:val="20"/>
                <w:lang w:val="fr-BE"/>
              </w:rPr>
              <w:t xml:space="preserve">. </w:t>
            </w:r>
          </w:p>
          <w:p w:rsidR="00570A13" w:rsidRPr="005730A8" w:rsidRDefault="00601389" w:rsidP="001D4447">
            <w:pPr>
              <w:pStyle w:val="Lijstalinea"/>
              <w:numPr>
                <w:ilvl w:val="0"/>
                <w:numId w:val="8"/>
              </w:numPr>
              <w:ind w:left="346"/>
              <w:rPr>
                <w:rFonts w:ascii="Arial" w:hAnsi="Arial" w:cs="Arial"/>
                <w:color w:val="000000"/>
                <w:sz w:val="20"/>
                <w:szCs w:val="20"/>
                <w:lang w:val="fr-BE"/>
              </w:rPr>
            </w:pPr>
            <w:r w:rsidRPr="00C95AE1">
              <w:rPr>
                <w:rFonts w:ascii="Arial" w:hAnsi="Arial" w:cs="Arial"/>
                <w:color w:val="000000"/>
                <w:sz w:val="20"/>
                <w:szCs w:val="20"/>
                <w:lang w:val="fr-BE"/>
              </w:rPr>
              <w:t xml:space="preserve">Assurer la </w:t>
            </w:r>
            <w:r w:rsidR="00570A13" w:rsidRPr="00C95AE1">
              <w:rPr>
                <w:rFonts w:ascii="Arial" w:hAnsi="Arial" w:cs="Arial"/>
                <w:color w:val="000000"/>
                <w:sz w:val="20"/>
                <w:szCs w:val="20"/>
                <w:lang w:val="fr-BE"/>
              </w:rPr>
              <w:t>prise en charge des tâches et de la gestion opérationnelle, administrative</w:t>
            </w:r>
            <w:r w:rsidR="00570A13" w:rsidRPr="00CA7E56">
              <w:rPr>
                <w:rFonts w:ascii="Arial" w:hAnsi="Arial" w:cs="Arial"/>
                <w:color w:val="000000"/>
                <w:sz w:val="20"/>
                <w:szCs w:val="20"/>
                <w:lang w:val="fr-BE"/>
              </w:rPr>
              <w:t xml:space="preserve"> et technique générale et exécuter des missions administratives et techniques spécialisées afin de garantir le bon suivi des missions de la zone au travers de l'exécution consciencieuse par les équipes de travail et ce aussi bien au niveau du contenu, de la méthodologie et de l'organisation qu'au niveau financier et d</w:t>
            </w:r>
            <w:r w:rsidR="005730A8">
              <w:rPr>
                <w:rFonts w:ascii="Arial" w:hAnsi="Arial" w:cs="Arial"/>
                <w:color w:val="000000"/>
                <w:sz w:val="20"/>
                <w:szCs w:val="20"/>
                <w:lang w:val="fr-BE"/>
              </w:rPr>
              <w:t>’</w:t>
            </w:r>
            <w:r w:rsidR="00570A13" w:rsidRPr="00CA7E56">
              <w:rPr>
                <w:rFonts w:ascii="Arial" w:hAnsi="Arial" w:cs="Arial"/>
                <w:color w:val="000000"/>
                <w:sz w:val="20"/>
                <w:szCs w:val="20"/>
                <w:lang w:val="fr-BE"/>
              </w:rPr>
              <w:t xml:space="preserve">information </w:t>
            </w:r>
            <w:r w:rsidR="005730A8">
              <w:rPr>
                <w:rFonts w:ascii="Arial" w:hAnsi="Arial" w:cs="Arial"/>
                <w:color w:val="000000"/>
                <w:sz w:val="20"/>
                <w:szCs w:val="20"/>
                <w:lang w:val="fr-BE"/>
              </w:rPr>
              <w:t xml:space="preserve">managériale </w:t>
            </w:r>
            <w:r w:rsidR="00570A13" w:rsidRPr="00CA7E56">
              <w:rPr>
                <w:rFonts w:ascii="Arial" w:hAnsi="Arial" w:cs="Arial"/>
                <w:color w:val="000000"/>
                <w:sz w:val="20"/>
                <w:szCs w:val="20"/>
                <w:lang w:val="fr-BE"/>
              </w:rPr>
              <w:t xml:space="preserve">de gestion. </w:t>
            </w:r>
          </w:p>
          <w:p w:rsidR="00CE3E2D" w:rsidRPr="00CA7E56" w:rsidRDefault="00570A13" w:rsidP="001D4447">
            <w:pPr>
              <w:pStyle w:val="Lijstalinea"/>
              <w:numPr>
                <w:ilvl w:val="0"/>
                <w:numId w:val="8"/>
              </w:numPr>
              <w:ind w:left="346"/>
              <w:rPr>
                <w:rFonts w:ascii="Arial" w:hAnsi="Arial" w:cs="Arial"/>
                <w:color w:val="000000"/>
                <w:sz w:val="20"/>
                <w:szCs w:val="20"/>
                <w:lang w:val="fr-BE"/>
              </w:rPr>
            </w:pPr>
            <w:r w:rsidRPr="00CA7E56">
              <w:rPr>
                <w:rFonts w:ascii="Arial" w:hAnsi="Arial" w:cs="Arial"/>
                <w:color w:val="000000"/>
                <w:sz w:val="20"/>
                <w:szCs w:val="20"/>
                <w:lang w:val="fr-BE"/>
              </w:rPr>
              <w:t xml:space="preserve">Prendre la responsabilité du bon fonctionnement de l'/des équipe(s) en facilitant et en encourageant le travail d'équipe ainsi qu'en assurant le flux de communication interne au sein des équipes de manière à développer un "bon esprit" dans les équipes. </w:t>
            </w:r>
          </w:p>
          <w:p w:rsidR="00845F9A" w:rsidRPr="00B3093D" w:rsidRDefault="00845F9A" w:rsidP="00845F9A">
            <w:pPr>
              <w:pStyle w:val="Lijstalinea"/>
              <w:ind w:left="346"/>
              <w:rPr>
                <w:rFonts w:ascii="Arial" w:hAnsi="Arial"/>
                <w:sz w:val="20"/>
                <w:szCs w:val="20"/>
                <w:lang w:val="fr-BE"/>
              </w:rPr>
            </w:pPr>
          </w:p>
        </w:tc>
      </w:tr>
      <w:tr w:rsidR="00F86D45" w:rsidRPr="00616DE3" w:rsidTr="00B961E3">
        <w:tc>
          <w:tcPr>
            <w:tcW w:w="2860" w:type="dxa"/>
          </w:tcPr>
          <w:p w:rsidR="00F86D45" w:rsidRDefault="00F86D45">
            <w:pPr>
              <w:rPr>
                <w:b/>
                <w:color w:val="0000FF"/>
                <w:sz w:val="20"/>
                <w:szCs w:val="20"/>
                <w:lang w:val="fr-BE"/>
              </w:rPr>
            </w:pPr>
            <w:r>
              <w:rPr>
                <w:b/>
                <w:color w:val="0000FF"/>
                <w:sz w:val="20"/>
                <w:szCs w:val="20"/>
                <w:lang w:val="fr-BE"/>
              </w:rPr>
              <w:t>Description</w:t>
            </w:r>
          </w:p>
          <w:p w:rsidR="00F86D45" w:rsidRPr="00686084" w:rsidRDefault="00F86D45">
            <w:pPr>
              <w:rPr>
                <w:b/>
                <w:color w:val="0000FF"/>
                <w:sz w:val="20"/>
                <w:szCs w:val="20"/>
                <w:lang w:val="fr-BE"/>
              </w:rPr>
            </w:pPr>
          </w:p>
        </w:tc>
        <w:tc>
          <w:tcPr>
            <w:tcW w:w="6422" w:type="dxa"/>
            <w:gridSpan w:val="4"/>
            <w:tcBorders>
              <w:top w:val="single" w:sz="4" w:space="0" w:color="auto"/>
            </w:tcBorders>
            <w:shd w:val="clear" w:color="auto" w:fill="auto"/>
          </w:tcPr>
          <w:p w:rsidR="00033DAB" w:rsidRPr="00E33828" w:rsidRDefault="00033DAB" w:rsidP="00033DAB">
            <w:pPr>
              <w:rPr>
                <w:sz w:val="20"/>
                <w:szCs w:val="20"/>
                <w:highlight w:val="yellow"/>
                <w:lang w:val="fr-FR"/>
              </w:rPr>
            </w:pPr>
          </w:p>
          <w:p w:rsidR="009D41D2" w:rsidRPr="00E33828" w:rsidRDefault="009D41D2" w:rsidP="00033DAB">
            <w:pPr>
              <w:rPr>
                <w:rFonts w:cs="Arial"/>
                <w:color w:val="000000"/>
                <w:sz w:val="20"/>
                <w:szCs w:val="20"/>
                <w:lang w:val="fr-FR"/>
              </w:rPr>
            </w:pPr>
            <w:r w:rsidRPr="00E33828">
              <w:rPr>
                <w:rFonts w:cs="Arial"/>
                <w:color w:val="000000"/>
                <w:sz w:val="20"/>
                <w:szCs w:val="20"/>
                <w:lang w:val="fr-FR"/>
              </w:rPr>
              <w:t>Le capitaine assure la coordination d'équipes d'intervention sur le terrain lors d’incidents ou de situations d’urgence complexes ou à grande échelle.</w:t>
            </w:r>
          </w:p>
          <w:p w:rsidR="009D41D2" w:rsidRPr="00E33828" w:rsidRDefault="009D41D2" w:rsidP="00033DAB">
            <w:pPr>
              <w:rPr>
                <w:rFonts w:cs="Arial"/>
                <w:color w:val="000000"/>
                <w:sz w:val="20"/>
                <w:szCs w:val="20"/>
                <w:lang w:val="fr-FR"/>
              </w:rPr>
            </w:pPr>
          </w:p>
          <w:p w:rsidR="00F26BF6" w:rsidRPr="00E33828" w:rsidRDefault="00F26BF6" w:rsidP="00033DAB">
            <w:pPr>
              <w:rPr>
                <w:rFonts w:cs="Arial"/>
                <w:color w:val="000000"/>
                <w:sz w:val="20"/>
                <w:szCs w:val="20"/>
                <w:lang w:val="fr-FR"/>
              </w:rPr>
            </w:pPr>
            <w:r w:rsidRPr="00E33828">
              <w:rPr>
                <w:rFonts w:cs="Arial"/>
                <w:color w:val="000000"/>
                <w:sz w:val="20"/>
                <w:szCs w:val="20"/>
                <w:lang w:val="fr-FR"/>
              </w:rPr>
              <w:t>Il dispose de connaissances suffisantes dans le domaine de la prévention incendie.</w:t>
            </w:r>
          </w:p>
          <w:p w:rsidR="00F26BF6" w:rsidRPr="00E33828" w:rsidRDefault="00F26BF6" w:rsidP="00033DAB">
            <w:pPr>
              <w:rPr>
                <w:rFonts w:cs="Arial"/>
                <w:color w:val="000000"/>
                <w:sz w:val="20"/>
                <w:szCs w:val="20"/>
                <w:lang w:val="fr-FR"/>
              </w:rPr>
            </w:pPr>
          </w:p>
          <w:p w:rsidR="00F26BF6" w:rsidRPr="00E33828" w:rsidRDefault="00F26BF6" w:rsidP="00033DAB">
            <w:pPr>
              <w:rPr>
                <w:rFonts w:cs="Arial"/>
                <w:color w:val="000000"/>
                <w:sz w:val="20"/>
                <w:szCs w:val="20"/>
                <w:lang w:val="fr-FR"/>
              </w:rPr>
            </w:pPr>
            <w:r w:rsidRPr="00E33828">
              <w:rPr>
                <w:rFonts w:cs="Arial"/>
                <w:color w:val="000000"/>
                <w:sz w:val="20"/>
                <w:szCs w:val="20"/>
                <w:lang w:val="fr-FR"/>
              </w:rPr>
              <w:t xml:space="preserve">Il assure la direction au niveau opérationnel, administratif ou technique et/ou est spécialisé dans certaines missions administratives ou techniques. Il est responsable du fonctionnement des équipes au niveau du contenu, de la </w:t>
            </w:r>
            <w:r w:rsidRPr="00F253E2">
              <w:rPr>
                <w:rFonts w:cs="Arial"/>
                <w:color w:val="000000"/>
                <w:sz w:val="20"/>
                <w:szCs w:val="20"/>
                <w:lang w:val="fr-FR"/>
              </w:rPr>
              <w:t xml:space="preserve">méthodologie, de l'organisation et sur le plan financier. Il veille au transfert d'informations </w:t>
            </w:r>
            <w:r w:rsidR="00361D4F" w:rsidRPr="00F253E2">
              <w:rPr>
                <w:rFonts w:cs="Arial"/>
                <w:color w:val="000000"/>
                <w:sz w:val="20"/>
                <w:szCs w:val="20"/>
                <w:lang w:val="fr-FR"/>
              </w:rPr>
              <w:t xml:space="preserve">de la base </w:t>
            </w:r>
            <w:r w:rsidRPr="00F253E2">
              <w:rPr>
                <w:rFonts w:cs="Arial"/>
                <w:color w:val="000000"/>
                <w:sz w:val="20"/>
                <w:szCs w:val="20"/>
                <w:lang w:val="fr-FR"/>
              </w:rPr>
              <w:t>vers le niveau du management</w:t>
            </w:r>
            <w:r w:rsidR="00361D4F" w:rsidRPr="00F253E2">
              <w:rPr>
                <w:rFonts w:cs="Arial"/>
                <w:color w:val="000000"/>
                <w:sz w:val="20"/>
                <w:szCs w:val="20"/>
                <w:lang w:val="fr-FR"/>
              </w:rPr>
              <w:t xml:space="preserve"> et vice versa</w:t>
            </w:r>
            <w:r w:rsidRPr="00F253E2">
              <w:rPr>
                <w:rFonts w:cs="Arial"/>
                <w:color w:val="000000"/>
                <w:sz w:val="20"/>
                <w:szCs w:val="20"/>
                <w:lang w:val="fr-FR"/>
              </w:rPr>
              <w:t>.</w:t>
            </w:r>
          </w:p>
          <w:p w:rsidR="009D41D2" w:rsidRPr="00E33828" w:rsidRDefault="009D41D2" w:rsidP="00033DAB">
            <w:pPr>
              <w:rPr>
                <w:sz w:val="20"/>
                <w:szCs w:val="20"/>
                <w:lang w:val="fr-FR"/>
              </w:rPr>
            </w:pPr>
          </w:p>
          <w:p w:rsidR="00033DAB" w:rsidRPr="001A2989" w:rsidRDefault="00F26BF6" w:rsidP="00033DAB">
            <w:pPr>
              <w:rPr>
                <w:sz w:val="20"/>
                <w:szCs w:val="20"/>
                <w:lang w:val="fr-FR"/>
              </w:rPr>
            </w:pPr>
            <w:r w:rsidRPr="00E33828">
              <w:rPr>
                <w:sz w:val="20"/>
                <w:szCs w:val="20"/>
                <w:lang w:val="fr-FR"/>
              </w:rPr>
              <w:t xml:space="preserve">Le capitaine est également chargé de faciliter et stimuler le travail </w:t>
            </w:r>
            <w:r w:rsidR="001A2989" w:rsidRPr="00E33828">
              <w:rPr>
                <w:sz w:val="20"/>
                <w:szCs w:val="20"/>
                <w:lang w:val="fr-FR"/>
              </w:rPr>
              <w:t>en équipes</w:t>
            </w:r>
            <w:r w:rsidRPr="00E33828">
              <w:rPr>
                <w:sz w:val="20"/>
                <w:szCs w:val="20"/>
                <w:lang w:val="fr-FR"/>
              </w:rPr>
              <w:t>, de veiller au flux de communication interne au sein des équipes de manière à développer un bon esprit dans les équipes</w:t>
            </w:r>
            <w:r w:rsidR="00033DAB" w:rsidRPr="00E33828">
              <w:rPr>
                <w:sz w:val="20"/>
                <w:szCs w:val="20"/>
                <w:lang w:val="fr-FR"/>
              </w:rPr>
              <w:t>.</w:t>
            </w:r>
          </w:p>
          <w:p w:rsidR="00F86D45" w:rsidRPr="00E33828" w:rsidRDefault="00F86D45" w:rsidP="002A4B21">
            <w:pPr>
              <w:rPr>
                <w:sz w:val="20"/>
                <w:szCs w:val="20"/>
                <w:lang w:val="fr-FR"/>
              </w:rPr>
            </w:pPr>
          </w:p>
        </w:tc>
      </w:tr>
      <w:tr w:rsidR="00AA3044" w:rsidRPr="00616DE3" w:rsidTr="00B961E3">
        <w:tc>
          <w:tcPr>
            <w:tcW w:w="2860" w:type="dxa"/>
          </w:tcPr>
          <w:p w:rsidR="00E2262B" w:rsidRDefault="00315CFA" w:rsidP="002A4B21">
            <w:pPr>
              <w:rPr>
                <w:b/>
                <w:color w:val="0000FF"/>
                <w:sz w:val="20"/>
                <w:szCs w:val="20"/>
                <w:lang w:val="fr-BE"/>
              </w:rPr>
            </w:pPr>
            <w:r w:rsidRPr="00686084">
              <w:rPr>
                <w:b/>
                <w:noProof/>
                <w:color w:val="0000FF"/>
                <w:sz w:val="20"/>
                <w:szCs w:val="20"/>
                <w:lang w:val="fr-BE"/>
              </w:rPr>
              <w:t>Tâch</w:t>
            </w:r>
            <w:r w:rsidRPr="00C95AE1">
              <w:rPr>
                <w:b/>
                <w:noProof/>
                <w:color w:val="0000FF"/>
                <w:sz w:val="20"/>
                <w:szCs w:val="20"/>
                <w:lang w:val="fr-BE"/>
              </w:rPr>
              <w:t>es</w:t>
            </w:r>
            <w:r w:rsidR="008E6B2E" w:rsidRPr="00C95AE1">
              <w:rPr>
                <w:b/>
                <w:noProof/>
                <w:color w:val="0000FF"/>
                <w:sz w:val="20"/>
                <w:szCs w:val="20"/>
                <w:lang w:val="fr-BE"/>
              </w:rPr>
              <w:t>-</w:t>
            </w:r>
            <w:r w:rsidRPr="00C95AE1">
              <w:rPr>
                <w:b/>
                <w:noProof/>
                <w:color w:val="0000FF"/>
                <w:sz w:val="20"/>
                <w:szCs w:val="20"/>
                <w:lang w:val="fr-BE"/>
              </w:rPr>
              <w:t>clés et domaine</w:t>
            </w:r>
            <w:r w:rsidR="00B3093D" w:rsidRPr="00C95AE1">
              <w:rPr>
                <w:b/>
                <w:noProof/>
                <w:color w:val="0000FF"/>
                <w:sz w:val="20"/>
                <w:szCs w:val="20"/>
                <w:lang w:val="fr-BE"/>
              </w:rPr>
              <w:t>s</w:t>
            </w:r>
            <w:r w:rsidR="008E6B2E" w:rsidRPr="00C95AE1">
              <w:rPr>
                <w:b/>
                <w:noProof/>
                <w:color w:val="0000FF"/>
                <w:sz w:val="20"/>
                <w:szCs w:val="20"/>
                <w:lang w:val="fr-BE"/>
              </w:rPr>
              <w:t xml:space="preserve"> d’activité</w:t>
            </w:r>
          </w:p>
          <w:p w:rsidR="00E2262B" w:rsidRPr="00E2262B" w:rsidRDefault="00E2262B" w:rsidP="00E2262B">
            <w:pPr>
              <w:rPr>
                <w:sz w:val="20"/>
                <w:szCs w:val="20"/>
                <w:lang w:val="fr-BE"/>
              </w:rPr>
            </w:pPr>
          </w:p>
          <w:p w:rsidR="00E2262B" w:rsidRPr="00E2262B" w:rsidRDefault="00E2262B" w:rsidP="00E2262B">
            <w:pPr>
              <w:rPr>
                <w:sz w:val="20"/>
                <w:szCs w:val="20"/>
                <w:lang w:val="fr-BE"/>
              </w:rPr>
            </w:pPr>
          </w:p>
          <w:p w:rsidR="00E2262B" w:rsidRPr="00E2262B" w:rsidRDefault="00E2262B" w:rsidP="00E2262B">
            <w:pPr>
              <w:rPr>
                <w:sz w:val="20"/>
                <w:szCs w:val="20"/>
                <w:lang w:val="fr-BE"/>
              </w:rPr>
            </w:pPr>
          </w:p>
          <w:p w:rsidR="00E2262B" w:rsidRPr="00E2262B" w:rsidRDefault="00E2262B" w:rsidP="00E2262B">
            <w:pPr>
              <w:rPr>
                <w:sz w:val="20"/>
                <w:szCs w:val="20"/>
                <w:lang w:val="fr-BE"/>
              </w:rPr>
            </w:pPr>
          </w:p>
          <w:p w:rsidR="00E2262B" w:rsidRPr="00E2262B" w:rsidRDefault="00E2262B" w:rsidP="00E2262B">
            <w:pPr>
              <w:rPr>
                <w:sz w:val="20"/>
                <w:szCs w:val="20"/>
                <w:lang w:val="fr-BE"/>
              </w:rPr>
            </w:pPr>
          </w:p>
          <w:p w:rsidR="00E2262B" w:rsidRPr="00E2262B" w:rsidRDefault="00E2262B" w:rsidP="00E2262B">
            <w:pPr>
              <w:rPr>
                <w:sz w:val="20"/>
                <w:szCs w:val="20"/>
                <w:lang w:val="fr-BE"/>
              </w:rPr>
            </w:pPr>
          </w:p>
          <w:p w:rsidR="00E2262B" w:rsidRPr="00E2262B" w:rsidRDefault="00E2262B" w:rsidP="00E2262B">
            <w:pPr>
              <w:rPr>
                <w:sz w:val="20"/>
                <w:szCs w:val="20"/>
                <w:lang w:val="fr-BE"/>
              </w:rPr>
            </w:pPr>
          </w:p>
          <w:p w:rsidR="00E2262B" w:rsidRPr="00E2262B" w:rsidRDefault="00E2262B" w:rsidP="00E2262B">
            <w:pPr>
              <w:rPr>
                <w:sz w:val="20"/>
                <w:szCs w:val="20"/>
                <w:lang w:val="fr-BE"/>
              </w:rPr>
            </w:pPr>
          </w:p>
          <w:p w:rsidR="00E2262B" w:rsidRPr="00E2262B" w:rsidRDefault="00E2262B" w:rsidP="00E2262B">
            <w:pPr>
              <w:rPr>
                <w:sz w:val="20"/>
                <w:szCs w:val="20"/>
                <w:lang w:val="fr-BE"/>
              </w:rPr>
            </w:pPr>
          </w:p>
          <w:p w:rsidR="00E2262B" w:rsidRPr="00E2262B" w:rsidRDefault="00E2262B" w:rsidP="00E2262B">
            <w:pPr>
              <w:rPr>
                <w:sz w:val="20"/>
                <w:szCs w:val="20"/>
                <w:lang w:val="fr-BE"/>
              </w:rPr>
            </w:pPr>
          </w:p>
          <w:p w:rsidR="00E2262B" w:rsidRPr="00E2262B" w:rsidRDefault="00E2262B" w:rsidP="00E2262B">
            <w:pPr>
              <w:rPr>
                <w:sz w:val="20"/>
                <w:szCs w:val="20"/>
                <w:lang w:val="fr-BE"/>
              </w:rPr>
            </w:pPr>
          </w:p>
          <w:p w:rsidR="00E2262B" w:rsidRPr="00E2262B" w:rsidRDefault="00E2262B" w:rsidP="00E2262B">
            <w:pPr>
              <w:rPr>
                <w:sz w:val="20"/>
                <w:szCs w:val="20"/>
                <w:lang w:val="fr-BE"/>
              </w:rPr>
            </w:pPr>
          </w:p>
          <w:p w:rsidR="00E2262B" w:rsidRDefault="00E2262B" w:rsidP="00E2262B">
            <w:pPr>
              <w:rPr>
                <w:sz w:val="20"/>
                <w:szCs w:val="20"/>
                <w:lang w:val="fr-BE"/>
              </w:rPr>
            </w:pPr>
          </w:p>
          <w:p w:rsidR="00AA3044" w:rsidRPr="00E2262B" w:rsidRDefault="00AA3044" w:rsidP="00E2262B">
            <w:pPr>
              <w:jc w:val="center"/>
              <w:rPr>
                <w:sz w:val="20"/>
                <w:szCs w:val="20"/>
                <w:lang w:val="fr-BE"/>
              </w:rPr>
            </w:pPr>
          </w:p>
        </w:tc>
        <w:tc>
          <w:tcPr>
            <w:tcW w:w="6422" w:type="dxa"/>
            <w:gridSpan w:val="4"/>
            <w:shd w:val="clear" w:color="auto" w:fill="auto"/>
          </w:tcPr>
          <w:p w:rsidR="00AA3044" w:rsidRPr="00CA7E56" w:rsidRDefault="00AA3044" w:rsidP="00AA3044">
            <w:pPr>
              <w:rPr>
                <w:sz w:val="20"/>
                <w:szCs w:val="20"/>
                <w:lang w:val="fr-BE"/>
              </w:rPr>
            </w:pPr>
          </w:p>
          <w:p w:rsidR="00DD4F2A" w:rsidRPr="00CA7E56" w:rsidRDefault="00315CFA" w:rsidP="00DD4F2A">
            <w:pPr>
              <w:jc w:val="both"/>
              <w:outlineLvl w:val="0"/>
              <w:rPr>
                <w:rFonts w:cs="Arial"/>
                <w:b/>
                <w:sz w:val="20"/>
                <w:szCs w:val="20"/>
                <w:u w:val="single"/>
                <w:lang w:val="fr-BE"/>
              </w:rPr>
            </w:pPr>
            <w:r w:rsidRPr="00C95AE1">
              <w:rPr>
                <w:rFonts w:cs="Arial"/>
                <w:b/>
                <w:sz w:val="20"/>
                <w:szCs w:val="20"/>
                <w:u w:val="single"/>
                <w:lang w:val="fr-BE"/>
              </w:rPr>
              <w:t>Finalités</w:t>
            </w:r>
            <w:r w:rsidR="008E6B2E" w:rsidRPr="00C95AE1">
              <w:rPr>
                <w:rFonts w:cs="Arial"/>
                <w:b/>
                <w:sz w:val="20"/>
                <w:szCs w:val="20"/>
                <w:u w:val="single"/>
                <w:lang w:val="fr-BE"/>
              </w:rPr>
              <w:t>-</w:t>
            </w:r>
            <w:r w:rsidRPr="00C95AE1">
              <w:rPr>
                <w:rFonts w:cs="Arial"/>
                <w:b/>
                <w:sz w:val="20"/>
                <w:szCs w:val="20"/>
                <w:u w:val="single"/>
                <w:lang w:val="fr-BE"/>
              </w:rPr>
              <w:t>clés</w:t>
            </w:r>
          </w:p>
          <w:p w:rsidR="00DD4F2A" w:rsidRPr="00CA7E56" w:rsidRDefault="00DD4F2A" w:rsidP="00DD4F2A">
            <w:pPr>
              <w:jc w:val="both"/>
              <w:rPr>
                <w:rFonts w:cs="Arial"/>
                <w:b/>
                <w:color w:val="000000"/>
                <w:sz w:val="20"/>
                <w:szCs w:val="20"/>
                <w:lang w:val="fr-BE"/>
              </w:rPr>
            </w:pPr>
          </w:p>
          <w:p w:rsidR="00845F9A" w:rsidRPr="00CA7E56" w:rsidRDefault="00845F9A" w:rsidP="00845F9A">
            <w:pPr>
              <w:numPr>
                <w:ilvl w:val="0"/>
                <w:numId w:val="3"/>
              </w:numPr>
              <w:tabs>
                <w:tab w:val="clear" w:pos="720"/>
                <w:tab w:val="num" w:pos="346"/>
              </w:tabs>
              <w:ind w:hanging="658"/>
              <w:jc w:val="both"/>
              <w:rPr>
                <w:rFonts w:cs="Arial"/>
                <w:sz w:val="20"/>
                <w:szCs w:val="20"/>
                <w:u w:val="single"/>
                <w:lang w:val="fr-BE"/>
              </w:rPr>
            </w:pPr>
            <w:r w:rsidRPr="00CA7E56">
              <w:rPr>
                <w:rFonts w:cs="Arial"/>
                <w:sz w:val="20"/>
                <w:szCs w:val="20"/>
                <w:u w:val="single"/>
                <w:lang w:val="fr-BE"/>
              </w:rPr>
              <w:t xml:space="preserve">Coordinateur </w:t>
            </w:r>
            <w:r w:rsidR="00E2262B" w:rsidRPr="00CA7E56">
              <w:rPr>
                <w:rFonts w:cs="Arial"/>
                <w:sz w:val="20"/>
                <w:szCs w:val="20"/>
                <w:u w:val="single"/>
                <w:lang w:val="fr-BE"/>
              </w:rPr>
              <w:t>opérationnel (</w:t>
            </w:r>
            <w:r w:rsidR="00F86D45">
              <w:rPr>
                <w:rFonts w:cs="Arial"/>
                <w:sz w:val="20"/>
                <w:szCs w:val="20"/>
                <w:u w:val="single"/>
                <w:lang w:val="fr-BE"/>
              </w:rPr>
              <w:t>I</w:t>
            </w:r>
            <w:r w:rsidRPr="00CA7E56">
              <w:rPr>
                <w:rFonts w:cs="Arial"/>
                <w:sz w:val="20"/>
                <w:szCs w:val="20"/>
                <w:u w:val="single"/>
                <w:lang w:val="fr-BE"/>
              </w:rPr>
              <w:t>ntervention)</w:t>
            </w:r>
          </w:p>
          <w:p w:rsidR="00845F9A" w:rsidRPr="00CA7E56" w:rsidRDefault="00845F9A" w:rsidP="00845F9A">
            <w:pPr>
              <w:rPr>
                <w:rFonts w:cs="Arial"/>
                <w:sz w:val="20"/>
                <w:szCs w:val="20"/>
                <w:lang w:val="fr-BE"/>
              </w:rPr>
            </w:pPr>
          </w:p>
          <w:p w:rsidR="00CF7541" w:rsidRPr="00CA7E56" w:rsidRDefault="00CF7541" w:rsidP="00845F9A">
            <w:pPr>
              <w:rPr>
                <w:rFonts w:cs="Arial"/>
                <w:color w:val="000000"/>
                <w:sz w:val="20"/>
                <w:szCs w:val="20"/>
                <w:lang w:val="fr-BE"/>
              </w:rPr>
            </w:pPr>
            <w:r w:rsidRPr="00CA7E56">
              <w:rPr>
                <w:rFonts w:cs="Arial"/>
                <w:color w:val="000000"/>
                <w:sz w:val="20"/>
                <w:szCs w:val="20"/>
                <w:lang w:val="fr-BE"/>
              </w:rPr>
              <w:t>Intervenir en tant que coordinateur opérationnel durant des interventions mono- et pluridisciplinaires afin de réaliser les missions opérationnelles de la zone de la manière la plus</w:t>
            </w:r>
            <w:r w:rsidR="00F86D45">
              <w:rPr>
                <w:rFonts w:cs="Arial"/>
                <w:color w:val="000000"/>
                <w:sz w:val="20"/>
                <w:szCs w:val="20"/>
                <w:lang w:val="fr-BE"/>
              </w:rPr>
              <w:t xml:space="preserve"> effective,</w:t>
            </w:r>
            <w:r w:rsidRPr="00CA7E56">
              <w:rPr>
                <w:rFonts w:cs="Arial"/>
                <w:color w:val="000000"/>
                <w:sz w:val="20"/>
                <w:szCs w:val="20"/>
                <w:lang w:val="fr-BE"/>
              </w:rPr>
              <w:t xml:space="preserve"> effic</w:t>
            </w:r>
            <w:r w:rsidR="00F86D45">
              <w:rPr>
                <w:rFonts w:cs="Arial"/>
                <w:color w:val="000000"/>
                <w:sz w:val="20"/>
                <w:szCs w:val="20"/>
                <w:lang w:val="fr-BE"/>
              </w:rPr>
              <w:t>iente</w:t>
            </w:r>
            <w:r w:rsidR="00677562">
              <w:rPr>
                <w:rFonts w:cs="Arial"/>
                <w:color w:val="000000"/>
                <w:sz w:val="20"/>
                <w:szCs w:val="20"/>
                <w:lang w:val="fr-BE"/>
              </w:rPr>
              <w:t xml:space="preserve">, qualitative et </w:t>
            </w:r>
            <w:r w:rsidRPr="00CA7E56">
              <w:rPr>
                <w:rFonts w:cs="Arial"/>
                <w:color w:val="000000"/>
                <w:sz w:val="20"/>
                <w:szCs w:val="20"/>
                <w:lang w:val="fr-BE"/>
              </w:rPr>
              <w:t xml:space="preserve">sécurisée possible. </w:t>
            </w:r>
          </w:p>
          <w:p w:rsidR="00845F9A" w:rsidRPr="00CA7E56" w:rsidRDefault="00845F9A" w:rsidP="00845F9A">
            <w:pPr>
              <w:jc w:val="both"/>
              <w:rPr>
                <w:rFonts w:cs="Arial"/>
                <w:sz w:val="20"/>
                <w:szCs w:val="20"/>
                <w:lang w:val="fr-BE"/>
              </w:rPr>
            </w:pPr>
          </w:p>
          <w:p w:rsidR="00845F9A" w:rsidRPr="00CA7E56" w:rsidRDefault="00845F9A" w:rsidP="00845F9A">
            <w:pPr>
              <w:ind w:firstLine="360"/>
              <w:outlineLvl w:val="0"/>
              <w:rPr>
                <w:rFonts w:cs="Arial"/>
                <w:sz w:val="20"/>
                <w:szCs w:val="20"/>
                <w:u w:val="single"/>
                <w:lang w:val="fr-BE"/>
              </w:rPr>
            </w:pPr>
            <w:r w:rsidRPr="00CA7E56">
              <w:rPr>
                <w:rFonts w:cs="Arial"/>
                <w:sz w:val="20"/>
                <w:szCs w:val="20"/>
                <w:u w:val="single"/>
                <w:lang w:val="fr-BE"/>
              </w:rPr>
              <w:lastRenderedPageBreak/>
              <w:t>Tâches possibles (non limitatives):</w:t>
            </w:r>
          </w:p>
          <w:p w:rsidR="00845F9A" w:rsidRPr="00CA7E56" w:rsidRDefault="00CF7541" w:rsidP="00845F9A">
            <w:pPr>
              <w:numPr>
                <w:ilvl w:val="0"/>
                <w:numId w:val="22"/>
              </w:numPr>
              <w:rPr>
                <w:rFonts w:cs="Arial"/>
                <w:color w:val="000000"/>
                <w:sz w:val="20"/>
                <w:szCs w:val="20"/>
                <w:lang w:val="fr-BE"/>
              </w:rPr>
            </w:pPr>
            <w:r w:rsidRPr="00CA7E56">
              <w:rPr>
                <w:rFonts w:cs="Arial"/>
                <w:color w:val="000000"/>
                <w:sz w:val="20"/>
                <w:szCs w:val="20"/>
                <w:lang w:val="fr-BE"/>
              </w:rPr>
              <w:t xml:space="preserve">Assurer la coordination de plusieurs </w:t>
            </w:r>
            <w:r w:rsidR="00E2262B" w:rsidRPr="00CA7E56">
              <w:rPr>
                <w:rFonts w:cs="Arial"/>
                <w:color w:val="000000"/>
                <w:sz w:val="20"/>
                <w:szCs w:val="20"/>
                <w:lang w:val="fr-BE"/>
              </w:rPr>
              <w:t>équipes</w:t>
            </w:r>
            <w:r w:rsidRPr="00CA7E56">
              <w:rPr>
                <w:rFonts w:cs="Arial"/>
                <w:color w:val="000000"/>
                <w:sz w:val="20"/>
                <w:szCs w:val="20"/>
                <w:lang w:val="fr-BE"/>
              </w:rPr>
              <w:t xml:space="preserve"> d’intervention. </w:t>
            </w:r>
          </w:p>
          <w:p w:rsidR="00845F9A" w:rsidRPr="00CA7E56" w:rsidRDefault="00CF7541" w:rsidP="00845F9A">
            <w:pPr>
              <w:numPr>
                <w:ilvl w:val="0"/>
                <w:numId w:val="22"/>
              </w:numPr>
              <w:rPr>
                <w:rFonts w:cs="Arial"/>
                <w:color w:val="000000"/>
                <w:sz w:val="20"/>
                <w:szCs w:val="20"/>
                <w:lang w:val="fr-BE"/>
              </w:rPr>
            </w:pPr>
            <w:r w:rsidRPr="00CA7E56">
              <w:rPr>
                <w:rFonts w:cs="Arial"/>
                <w:color w:val="000000"/>
                <w:sz w:val="20"/>
                <w:szCs w:val="20"/>
                <w:lang w:val="fr-BE"/>
              </w:rPr>
              <w:t>Diriger une équipe d’intervention en cas d’intervention particulièrement risquée et complexe.</w:t>
            </w:r>
          </w:p>
          <w:p w:rsidR="00845F9A" w:rsidRPr="00CA7E56" w:rsidRDefault="00CF7541" w:rsidP="00845F9A">
            <w:pPr>
              <w:numPr>
                <w:ilvl w:val="0"/>
                <w:numId w:val="22"/>
              </w:numPr>
              <w:rPr>
                <w:rFonts w:cs="Arial"/>
                <w:color w:val="000000"/>
                <w:sz w:val="20"/>
                <w:szCs w:val="20"/>
                <w:lang w:val="fr-BE"/>
              </w:rPr>
            </w:pPr>
            <w:r w:rsidRPr="00CA7E56">
              <w:rPr>
                <w:rFonts w:cs="Arial"/>
                <w:color w:val="000000"/>
                <w:sz w:val="20"/>
                <w:szCs w:val="20"/>
                <w:lang w:val="fr-BE"/>
              </w:rPr>
              <w:t xml:space="preserve">Faire l’évaluation des conséquences pour </w:t>
            </w:r>
            <w:r w:rsidR="007D6ADF" w:rsidRPr="009F7CC6">
              <w:rPr>
                <w:rFonts w:cs="Arial"/>
                <w:color w:val="000000"/>
                <w:sz w:val="20"/>
                <w:szCs w:val="20"/>
                <w:lang w:val="fr-BE"/>
              </w:rPr>
              <w:t>les alentours immédiats, pour l'environnement et pour la santé publique</w:t>
            </w:r>
            <w:r w:rsidR="007D6ADF" w:rsidRPr="00CA7E56">
              <w:rPr>
                <w:rFonts w:cs="Arial"/>
                <w:color w:val="000000"/>
                <w:sz w:val="20"/>
                <w:szCs w:val="20"/>
                <w:lang w:val="fr-BE"/>
              </w:rPr>
              <w:t xml:space="preserve"> </w:t>
            </w:r>
            <w:r w:rsidRPr="00CA7E56">
              <w:rPr>
                <w:rFonts w:cs="Arial"/>
                <w:color w:val="000000"/>
                <w:sz w:val="20"/>
                <w:szCs w:val="20"/>
                <w:lang w:val="fr-BE"/>
              </w:rPr>
              <w:t xml:space="preserve">liées à un incident (important).  </w:t>
            </w:r>
          </w:p>
          <w:p w:rsidR="00845F9A" w:rsidRPr="00CA7E56" w:rsidRDefault="00CF7541" w:rsidP="00845F9A">
            <w:pPr>
              <w:numPr>
                <w:ilvl w:val="0"/>
                <w:numId w:val="22"/>
              </w:numPr>
              <w:rPr>
                <w:rFonts w:cs="Arial"/>
                <w:b/>
                <w:color w:val="000000"/>
                <w:sz w:val="20"/>
                <w:szCs w:val="20"/>
                <w:lang w:val="fr-BE"/>
              </w:rPr>
            </w:pPr>
            <w:r w:rsidRPr="00CA7E56">
              <w:rPr>
                <w:rFonts w:cs="Arial"/>
                <w:color w:val="000000"/>
                <w:sz w:val="20"/>
                <w:szCs w:val="20"/>
                <w:lang w:val="fr-BE"/>
              </w:rPr>
              <w:t xml:space="preserve">La prise de décisions opérationnelles afin d’assurer la sécurité des équipes et de la population. </w:t>
            </w:r>
          </w:p>
          <w:p w:rsidR="00845F9A" w:rsidRPr="00CA7E56" w:rsidRDefault="00CF7541" w:rsidP="00845F9A">
            <w:pPr>
              <w:numPr>
                <w:ilvl w:val="0"/>
                <w:numId w:val="22"/>
              </w:numPr>
              <w:rPr>
                <w:rFonts w:cs="Arial"/>
                <w:b/>
                <w:color w:val="000000"/>
                <w:sz w:val="20"/>
                <w:szCs w:val="20"/>
                <w:lang w:val="fr-BE"/>
              </w:rPr>
            </w:pPr>
            <w:r w:rsidRPr="00CA7E56">
              <w:rPr>
                <w:rFonts w:cs="Arial"/>
                <w:color w:val="000000"/>
                <w:sz w:val="20"/>
                <w:szCs w:val="20"/>
                <w:lang w:val="fr-BE"/>
              </w:rPr>
              <w:t xml:space="preserve">Prendre la fonction de </w:t>
            </w:r>
            <w:r w:rsidRPr="00B3093D">
              <w:rPr>
                <w:rFonts w:cs="Arial"/>
                <w:color w:val="000000"/>
                <w:sz w:val="20"/>
                <w:szCs w:val="20"/>
                <w:lang w:val="fr-BE"/>
              </w:rPr>
              <w:t xml:space="preserve">directeur </w:t>
            </w:r>
            <w:r w:rsidR="000B6EF7" w:rsidRPr="00B3093D">
              <w:rPr>
                <w:rFonts w:cs="Arial"/>
                <w:color w:val="000000"/>
                <w:sz w:val="20"/>
                <w:szCs w:val="20"/>
                <w:lang w:val="fr-BE"/>
              </w:rPr>
              <w:t>des services d’incendie (</w:t>
            </w:r>
            <w:proofErr w:type="spellStart"/>
            <w:r w:rsidR="000B6EF7" w:rsidRPr="00B3093D">
              <w:rPr>
                <w:rFonts w:cs="Arial"/>
                <w:color w:val="000000"/>
                <w:sz w:val="20"/>
                <w:szCs w:val="20"/>
                <w:lang w:val="fr-BE"/>
              </w:rPr>
              <w:t>Dir</w:t>
            </w:r>
            <w:proofErr w:type="spellEnd"/>
            <w:r w:rsidR="000B6EF7" w:rsidRPr="00B3093D">
              <w:rPr>
                <w:rFonts w:cs="Arial"/>
                <w:color w:val="000000"/>
                <w:sz w:val="20"/>
                <w:szCs w:val="20"/>
                <w:lang w:val="fr-BE"/>
              </w:rPr>
              <w:t xml:space="preserve"> Si) </w:t>
            </w:r>
            <w:r w:rsidRPr="00B3093D">
              <w:rPr>
                <w:rFonts w:cs="Arial"/>
                <w:color w:val="000000"/>
                <w:sz w:val="20"/>
                <w:szCs w:val="20"/>
                <w:lang w:val="fr-BE"/>
              </w:rPr>
              <w:t>dans une concertati</w:t>
            </w:r>
            <w:r w:rsidRPr="00CA7E56">
              <w:rPr>
                <w:rFonts w:cs="Arial"/>
                <w:color w:val="000000"/>
                <w:sz w:val="20"/>
                <w:szCs w:val="20"/>
                <w:lang w:val="fr-BE"/>
              </w:rPr>
              <w:t xml:space="preserve">on multidisciplinaire. </w:t>
            </w:r>
          </w:p>
          <w:p w:rsidR="00845F9A" w:rsidRPr="00CA7E56" w:rsidRDefault="00845F9A" w:rsidP="00845F9A">
            <w:pPr>
              <w:ind w:left="720"/>
              <w:rPr>
                <w:rFonts w:cs="Arial"/>
                <w:b/>
                <w:color w:val="000000"/>
                <w:sz w:val="20"/>
                <w:szCs w:val="20"/>
                <w:lang w:val="fr-BE"/>
              </w:rPr>
            </w:pPr>
          </w:p>
          <w:p w:rsidR="00474BB5" w:rsidRPr="00CA7E56" w:rsidRDefault="00474BB5" w:rsidP="00474BB5">
            <w:pPr>
              <w:numPr>
                <w:ilvl w:val="0"/>
                <w:numId w:val="3"/>
              </w:numPr>
              <w:tabs>
                <w:tab w:val="clear" w:pos="720"/>
                <w:tab w:val="num" w:pos="346"/>
              </w:tabs>
              <w:ind w:left="346" w:hanging="284"/>
              <w:rPr>
                <w:rFonts w:cs="Arial"/>
                <w:sz w:val="20"/>
                <w:szCs w:val="20"/>
                <w:u w:val="single"/>
                <w:lang w:val="fr-BE"/>
              </w:rPr>
            </w:pPr>
            <w:r w:rsidRPr="00CA7E56">
              <w:rPr>
                <w:rFonts w:cs="Arial"/>
                <w:sz w:val="20"/>
                <w:szCs w:val="20"/>
                <w:u w:val="single"/>
                <w:lang w:val="fr-BE"/>
              </w:rPr>
              <w:t>Collaborateur opérationnel (</w:t>
            </w:r>
            <w:r w:rsidR="00F86D45">
              <w:rPr>
                <w:rFonts w:cs="Arial"/>
                <w:sz w:val="20"/>
                <w:szCs w:val="20"/>
                <w:u w:val="single"/>
                <w:lang w:val="fr-BE"/>
              </w:rPr>
              <w:t>P</w:t>
            </w:r>
            <w:r w:rsidRPr="00CA7E56">
              <w:rPr>
                <w:rFonts w:cs="Arial"/>
                <w:sz w:val="20"/>
                <w:szCs w:val="20"/>
                <w:u w:val="single"/>
                <w:lang w:val="fr-BE"/>
              </w:rPr>
              <w:t>réparation)</w:t>
            </w:r>
          </w:p>
          <w:p w:rsidR="00474BB5" w:rsidRPr="00CA7E56" w:rsidRDefault="00474BB5" w:rsidP="00474BB5">
            <w:pPr>
              <w:rPr>
                <w:rFonts w:cs="Arial"/>
                <w:color w:val="000000"/>
                <w:sz w:val="20"/>
                <w:szCs w:val="20"/>
                <w:lang w:val="fr-BE"/>
              </w:rPr>
            </w:pPr>
          </w:p>
          <w:p w:rsidR="00DD4F2A" w:rsidRPr="00CA7E56" w:rsidRDefault="00474BB5" w:rsidP="00474BB5">
            <w:pPr>
              <w:rPr>
                <w:rFonts w:cs="Arial"/>
                <w:color w:val="000000"/>
                <w:sz w:val="20"/>
                <w:szCs w:val="20"/>
                <w:lang w:val="fr-BE"/>
              </w:rPr>
            </w:pPr>
            <w:r w:rsidRPr="00CA7E56">
              <w:rPr>
                <w:rFonts w:cs="Arial"/>
                <w:color w:val="000000"/>
                <w:sz w:val="20"/>
                <w:szCs w:val="20"/>
                <w:lang w:val="fr-BE"/>
              </w:rPr>
              <w:t xml:space="preserve">Entretenir sa condition physique et participer à des exercices et formations permettant d’exécuter ses tâches en toute sécurité pour </w:t>
            </w:r>
            <w:r w:rsidR="008E6B2E" w:rsidRPr="00C95AE1">
              <w:rPr>
                <w:rFonts w:cs="Arial"/>
                <w:color w:val="000000"/>
                <w:sz w:val="20"/>
                <w:szCs w:val="20"/>
                <w:lang w:val="fr-BE"/>
              </w:rPr>
              <w:t>lui</w:t>
            </w:r>
            <w:r w:rsidRPr="00CA7E56">
              <w:rPr>
                <w:rFonts w:cs="Arial"/>
                <w:color w:val="000000"/>
                <w:sz w:val="20"/>
                <w:szCs w:val="20"/>
                <w:lang w:val="fr-BE"/>
              </w:rPr>
              <w:t>-même, ses collègues et les personnes en détresse</w:t>
            </w:r>
          </w:p>
          <w:p w:rsidR="00474BB5" w:rsidRPr="00CA7E56" w:rsidRDefault="00474BB5" w:rsidP="00474BB5">
            <w:pPr>
              <w:ind w:firstLine="360"/>
              <w:rPr>
                <w:rFonts w:cs="Arial"/>
                <w:sz w:val="20"/>
                <w:szCs w:val="20"/>
                <w:lang w:val="fr-BE"/>
              </w:rPr>
            </w:pPr>
          </w:p>
          <w:p w:rsidR="00474BB5" w:rsidRPr="00CA7E56" w:rsidRDefault="00474BB5" w:rsidP="00474BB5">
            <w:pPr>
              <w:ind w:firstLine="360"/>
              <w:outlineLvl w:val="0"/>
              <w:rPr>
                <w:rFonts w:cs="Arial"/>
                <w:sz w:val="20"/>
                <w:szCs w:val="20"/>
                <w:u w:val="single"/>
                <w:lang w:val="fr-BE"/>
              </w:rPr>
            </w:pPr>
            <w:r w:rsidRPr="00CA7E56">
              <w:rPr>
                <w:rFonts w:cs="Arial"/>
                <w:sz w:val="20"/>
                <w:szCs w:val="20"/>
                <w:u w:val="single"/>
                <w:lang w:val="fr-BE"/>
              </w:rPr>
              <w:t>Tâches possibles (non limitatives):</w:t>
            </w:r>
          </w:p>
          <w:p w:rsidR="00F86D45" w:rsidRPr="002306EF" w:rsidRDefault="00F86D45" w:rsidP="00F86D45">
            <w:pPr>
              <w:numPr>
                <w:ilvl w:val="0"/>
                <w:numId w:val="24"/>
              </w:numPr>
              <w:outlineLvl w:val="0"/>
              <w:rPr>
                <w:rFonts w:cs="Arial"/>
                <w:color w:val="000000"/>
                <w:sz w:val="20"/>
                <w:szCs w:val="20"/>
                <w:lang w:val="fr-FR"/>
              </w:rPr>
            </w:pPr>
            <w:r w:rsidRPr="002306EF">
              <w:rPr>
                <w:rFonts w:cs="Arial"/>
                <w:color w:val="000000"/>
                <w:sz w:val="20"/>
                <w:szCs w:val="20"/>
                <w:lang w:val="fr-FR"/>
              </w:rPr>
              <w:t>Participer à des exercices physiques, organisés par la zone.</w:t>
            </w:r>
          </w:p>
          <w:p w:rsidR="00F86D45" w:rsidRPr="002B08A1" w:rsidRDefault="00F86D45" w:rsidP="00F86D45">
            <w:pPr>
              <w:numPr>
                <w:ilvl w:val="0"/>
                <w:numId w:val="24"/>
              </w:numPr>
              <w:outlineLvl w:val="0"/>
              <w:rPr>
                <w:rFonts w:cs="Arial"/>
                <w:color w:val="000000"/>
                <w:sz w:val="20"/>
                <w:szCs w:val="20"/>
                <w:lang w:val="fr-FR"/>
              </w:rPr>
            </w:pPr>
            <w:r w:rsidRPr="002B08A1">
              <w:rPr>
                <w:rFonts w:cs="Arial"/>
                <w:color w:val="000000"/>
                <w:sz w:val="20"/>
                <w:szCs w:val="20"/>
                <w:lang w:val="fr-FR"/>
              </w:rPr>
              <w:t xml:space="preserve">Participer à des exercices, </w:t>
            </w:r>
            <w:r>
              <w:rPr>
                <w:rFonts w:cs="Arial"/>
                <w:color w:val="000000"/>
                <w:sz w:val="20"/>
                <w:szCs w:val="20"/>
                <w:lang w:val="fr-FR"/>
              </w:rPr>
              <w:t xml:space="preserve">formations, </w:t>
            </w:r>
            <w:r w:rsidRPr="002B08A1">
              <w:rPr>
                <w:rFonts w:cs="Arial"/>
                <w:color w:val="000000"/>
                <w:sz w:val="20"/>
                <w:szCs w:val="20"/>
                <w:lang w:val="fr-FR"/>
              </w:rPr>
              <w:t xml:space="preserve">simulations, visites sur le terrain et </w:t>
            </w:r>
            <w:r>
              <w:rPr>
                <w:rFonts w:cs="Arial"/>
                <w:color w:val="000000"/>
                <w:sz w:val="20"/>
                <w:szCs w:val="20"/>
                <w:lang w:val="fr-FR"/>
              </w:rPr>
              <w:t>formations complémentaires</w:t>
            </w:r>
            <w:r w:rsidRPr="002B08A1">
              <w:rPr>
                <w:rFonts w:cs="Arial"/>
                <w:color w:val="000000"/>
                <w:sz w:val="20"/>
                <w:szCs w:val="20"/>
                <w:lang w:val="fr-FR"/>
              </w:rPr>
              <w:t>, axés notamment sur la connaissance du territoire de la zone.</w:t>
            </w:r>
          </w:p>
          <w:p w:rsidR="00DD4F2A" w:rsidRPr="00F86D45" w:rsidRDefault="00DD4F2A" w:rsidP="00CC226B">
            <w:pPr>
              <w:rPr>
                <w:rFonts w:cs="Arial"/>
                <w:color w:val="000000"/>
                <w:sz w:val="20"/>
                <w:szCs w:val="20"/>
                <w:lang w:val="fr-FR"/>
              </w:rPr>
            </w:pPr>
          </w:p>
          <w:p w:rsidR="00DD4F2A" w:rsidRPr="00CA7E56" w:rsidRDefault="00474BB5" w:rsidP="00CC226B">
            <w:pPr>
              <w:numPr>
                <w:ilvl w:val="0"/>
                <w:numId w:val="3"/>
              </w:numPr>
              <w:tabs>
                <w:tab w:val="clear" w:pos="720"/>
                <w:tab w:val="num" w:pos="346"/>
              </w:tabs>
              <w:ind w:hanging="658"/>
              <w:rPr>
                <w:rFonts w:cs="Arial"/>
                <w:sz w:val="20"/>
                <w:szCs w:val="20"/>
                <w:u w:val="single"/>
                <w:lang w:val="fr-BE"/>
              </w:rPr>
            </w:pPr>
            <w:r w:rsidRPr="00CA7E56">
              <w:rPr>
                <w:rFonts w:cs="Arial"/>
                <w:sz w:val="20"/>
                <w:szCs w:val="20"/>
                <w:u w:val="single"/>
                <w:lang w:val="fr-BE"/>
              </w:rPr>
              <w:t>Dirigeant administratif</w:t>
            </w:r>
            <w:r w:rsidR="002B2452">
              <w:rPr>
                <w:rFonts w:cs="Arial"/>
                <w:sz w:val="20"/>
                <w:szCs w:val="20"/>
                <w:u w:val="single"/>
                <w:lang w:val="fr-BE"/>
              </w:rPr>
              <w:t> :</w:t>
            </w:r>
          </w:p>
          <w:p w:rsidR="00DD4F2A" w:rsidRPr="00CA7E56" w:rsidRDefault="00DD4F2A" w:rsidP="00CC226B">
            <w:pPr>
              <w:rPr>
                <w:rFonts w:cs="Arial"/>
                <w:color w:val="000000"/>
                <w:sz w:val="20"/>
                <w:szCs w:val="20"/>
                <w:lang w:val="fr-BE"/>
              </w:rPr>
            </w:pPr>
          </w:p>
          <w:p w:rsidR="00DD4F2A" w:rsidRPr="00CA7E56" w:rsidRDefault="00474BB5" w:rsidP="00CC226B">
            <w:pPr>
              <w:rPr>
                <w:rFonts w:cs="Arial"/>
                <w:color w:val="000000"/>
                <w:sz w:val="20"/>
                <w:szCs w:val="20"/>
                <w:lang w:val="fr-BE"/>
              </w:rPr>
            </w:pPr>
            <w:r w:rsidRPr="00CA7E56">
              <w:rPr>
                <w:rFonts w:cs="Arial"/>
                <w:color w:val="000000"/>
                <w:sz w:val="20"/>
                <w:szCs w:val="20"/>
                <w:lang w:val="fr-BE"/>
              </w:rPr>
              <w:t>Prendre en charge la gestion administrative d’une spécialisation opérationnelle, un poste ou un service dans une zone, afin de</w:t>
            </w:r>
            <w:r w:rsidR="000B6EF7">
              <w:rPr>
                <w:rFonts w:cs="Arial"/>
                <w:color w:val="000000"/>
                <w:sz w:val="20"/>
                <w:szCs w:val="20"/>
                <w:lang w:val="fr-BE"/>
              </w:rPr>
              <w:t xml:space="preserve"> </w:t>
            </w:r>
            <w:r w:rsidRPr="00CA7E56">
              <w:rPr>
                <w:rFonts w:cs="Arial"/>
                <w:color w:val="000000"/>
                <w:sz w:val="20"/>
                <w:szCs w:val="20"/>
                <w:lang w:val="fr-BE"/>
              </w:rPr>
              <w:t>:</w:t>
            </w:r>
          </w:p>
          <w:p w:rsidR="00DD4F2A" w:rsidRPr="00CA7E56" w:rsidRDefault="00D30C86" w:rsidP="00CC226B">
            <w:pPr>
              <w:numPr>
                <w:ilvl w:val="0"/>
                <w:numId w:val="16"/>
              </w:numPr>
              <w:rPr>
                <w:rFonts w:cs="Arial"/>
                <w:color w:val="000000"/>
                <w:sz w:val="20"/>
                <w:szCs w:val="20"/>
                <w:lang w:val="fr-BE"/>
              </w:rPr>
            </w:pPr>
            <w:r w:rsidRPr="00CA7E56">
              <w:rPr>
                <w:rFonts w:cs="Arial"/>
                <w:color w:val="000000"/>
                <w:sz w:val="20"/>
                <w:szCs w:val="20"/>
                <w:lang w:val="fr-BE"/>
              </w:rPr>
              <w:t xml:space="preserve">Assurer </w:t>
            </w:r>
            <w:r w:rsidR="00A275E6" w:rsidRPr="00CA7E56">
              <w:rPr>
                <w:rFonts w:cs="Arial"/>
                <w:color w:val="000000"/>
                <w:sz w:val="20"/>
                <w:szCs w:val="20"/>
                <w:lang w:val="fr-BE"/>
              </w:rPr>
              <w:t>l’opérationnalité</w:t>
            </w:r>
            <w:r w:rsidRPr="00CA7E56">
              <w:rPr>
                <w:rFonts w:cs="Arial"/>
                <w:color w:val="000000"/>
                <w:sz w:val="20"/>
                <w:szCs w:val="20"/>
                <w:lang w:val="fr-BE"/>
              </w:rPr>
              <w:t xml:space="preserve"> </w:t>
            </w:r>
            <w:r w:rsidR="00474BB5" w:rsidRPr="00CA7E56">
              <w:rPr>
                <w:rFonts w:cs="Arial"/>
                <w:color w:val="000000"/>
                <w:sz w:val="20"/>
                <w:szCs w:val="20"/>
                <w:lang w:val="fr-BE"/>
              </w:rPr>
              <w:t xml:space="preserve">permanente des moyens d’une zone et son fonctionnement administratif, technique et opérationnel optimal. </w:t>
            </w:r>
          </w:p>
          <w:p w:rsidR="00DD4F2A" w:rsidRPr="00CA7E56" w:rsidRDefault="00D30C86" w:rsidP="00CC226B">
            <w:pPr>
              <w:numPr>
                <w:ilvl w:val="0"/>
                <w:numId w:val="16"/>
              </w:numPr>
              <w:rPr>
                <w:rFonts w:cs="Arial"/>
                <w:color w:val="000000"/>
                <w:sz w:val="20"/>
                <w:szCs w:val="20"/>
                <w:lang w:val="fr-BE"/>
              </w:rPr>
            </w:pPr>
            <w:r w:rsidRPr="00CA7E56">
              <w:rPr>
                <w:rFonts w:cs="Arial"/>
                <w:color w:val="000000"/>
                <w:sz w:val="20"/>
                <w:szCs w:val="20"/>
                <w:lang w:val="fr-BE"/>
              </w:rPr>
              <w:t xml:space="preserve">Garantir </w:t>
            </w:r>
            <w:r w:rsidR="00474BB5" w:rsidRPr="00CA7E56">
              <w:rPr>
                <w:rFonts w:cs="Arial"/>
                <w:color w:val="000000"/>
                <w:sz w:val="20"/>
                <w:szCs w:val="20"/>
                <w:lang w:val="fr-BE"/>
              </w:rPr>
              <w:t xml:space="preserve">le flux interne d’informations et la collaboration optimale entre les équipes et </w:t>
            </w:r>
            <w:r w:rsidR="008E6B2E" w:rsidRPr="00C95AE1">
              <w:rPr>
                <w:rFonts w:cs="Arial"/>
                <w:color w:val="000000"/>
                <w:sz w:val="20"/>
                <w:szCs w:val="20"/>
                <w:lang w:val="fr-BE"/>
              </w:rPr>
              <w:t>les</w:t>
            </w:r>
            <w:r w:rsidR="008E6B2E">
              <w:rPr>
                <w:rFonts w:cs="Arial"/>
                <w:color w:val="000000"/>
                <w:sz w:val="20"/>
                <w:szCs w:val="20"/>
                <w:lang w:val="fr-BE"/>
              </w:rPr>
              <w:t xml:space="preserve"> </w:t>
            </w:r>
            <w:r w:rsidR="00474BB5" w:rsidRPr="00CA7E56">
              <w:rPr>
                <w:rFonts w:cs="Arial"/>
                <w:color w:val="000000"/>
                <w:sz w:val="20"/>
                <w:szCs w:val="20"/>
                <w:lang w:val="fr-BE"/>
              </w:rPr>
              <w:t xml:space="preserve">postes. </w:t>
            </w:r>
          </w:p>
          <w:p w:rsidR="00DD4F2A" w:rsidRPr="00CA7E56" w:rsidRDefault="00DD4F2A" w:rsidP="00CC226B">
            <w:pPr>
              <w:rPr>
                <w:rFonts w:cs="Arial"/>
                <w:color w:val="000000"/>
                <w:sz w:val="20"/>
                <w:szCs w:val="20"/>
                <w:lang w:val="fr-BE"/>
              </w:rPr>
            </w:pPr>
          </w:p>
          <w:p w:rsidR="00DD4F2A" w:rsidRPr="00CA7E56" w:rsidRDefault="00474BB5" w:rsidP="00CC226B">
            <w:pPr>
              <w:ind w:firstLine="360"/>
              <w:outlineLvl w:val="0"/>
              <w:rPr>
                <w:rFonts w:cs="Arial"/>
                <w:sz w:val="20"/>
                <w:szCs w:val="20"/>
                <w:u w:val="single"/>
                <w:lang w:val="fr-BE"/>
              </w:rPr>
            </w:pPr>
            <w:r w:rsidRPr="00CA7E56">
              <w:rPr>
                <w:rFonts w:cs="Arial"/>
                <w:sz w:val="20"/>
                <w:szCs w:val="20"/>
                <w:u w:val="single"/>
                <w:lang w:val="fr-BE"/>
              </w:rPr>
              <w:t>Tâches possibles (non limitatives</w:t>
            </w:r>
            <w:r w:rsidR="00D30C86" w:rsidRPr="00CA7E56">
              <w:rPr>
                <w:rFonts w:cs="Arial"/>
                <w:sz w:val="20"/>
                <w:szCs w:val="20"/>
                <w:u w:val="single"/>
                <w:lang w:val="fr-BE"/>
              </w:rPr>
              <w:t>)</w:t>
            </w:r>
            <w:r w:rsidR="00DD4F2A" w:rsidRPr="00CA7E56">
              <w:rPr>
                <w:rFonts w:cs="Arial"/>
                <w:sz w:val="20"/>
                <w:szCs w:val="20"/>
                <w:u w:val="single"/>
                <w:lang w:val="fr-BE"/>
              </w:rPr>
              <w:t>:</w:t>
            </w:r>
          </w:p>
          <w:p w:rsidR="00DD4F2A" w:rsidRPr="00CA7E56" w:rsidRDefault="00474BB5" w:rsidP="00CC226B">
            <w:pPr>
              <w:numPr>
                <w:ilvl w:val="0"/>
                <w:numId w:val="14"/>
              </w:numPr>
              <w:rPr>
                <w:rFonts w:cs="Arial"/>
                <w:color w:val="000000"/>
                <w:sz w:val="20"/>
                <w:szCs w:val="20"/>
                <w:lang w:val="fr-BE"/>
              </w:rPr>
            </w:pPr>
            <w:r w:rsidRPr="00CA7E56">
              <w:rPr>
                <w:rFonts w:cs="Arial"/>
                <w:color w:val="000000"/>
                <w:sz w:val="20"/>
                <w:szCs w:val="20"/>
                <w:lang w:val="fr-BE"/>
              </w:rPr>
              <w:t>Distribuer les tâches, veiller à leur exécution, ainsi qu’à la qualité</w:t>
            </w:r>
            <w:r w:rsidR="00871844">
              <w:rPr>
                <w:rFonts w:cs="Arial"/>
                <w:color w:val="000000"/>
                <w:sz w:val="20"/>
                <w:szCs w:val="20"/>
                <w:lang w:val="fr-BE"/>
              </w:rPr>
              <w:t xml:space="preserve">, la </w:t>
            </w:r>
            <w:r w:rsidRPr="00CA7E56">
              <w:rPr>
                <w:rFonts w:cs="Arial"/>
                <w:color w:val="000000"/>
                <w:sz w:val="20"/>
                <w:szCs w:val="20"/>
                <w:lang w:val="fr-BE"/>
              </w:rPr>
              <w:t xml:space="preserve">quantité et </w:t>
            </w:r>
            <w:r w:rsidR="00871844">
              <w:rPr>
                <w:rFonts w:cs="Arial"/>
                <w:color w:val="000000"/>
                <w:sz w:val="20"/>
                <w:szCs w:val="20"/>
                <w:lang w:val="fr-BE"/>
              </w:rPr>
              <w:t>l</w:t>
            </w:r>
            <w:r w:rsidR="00A275E6" w:rsidRPr="00CA7E56">
              <w:rPr>
                <w:rFonts w:cs="Arial"/>
                <w:color w:val="000000"/>
                <w:sz w:val="20"/>
                <w:szCs w:val="20"/>
                <w:lang w:val="fr-BE"/>
              </w:rPr>
              <w:t xml:space="preserve">a gestion du </w:t>
            </w:r>
            <w:r w:rsidR="00194280" w:rsidRPr="00CA7E56">
              <w:rPr>
                <w:rFonts w:cs="Arial"/>
                <w:color w:val="000000"/>
                <w:sz w:val="20"/>
                <w:szCs w:val="20"/>
                <w:lang w:val="fr-BE"/>
              </w:rPr>
              <w:t xml:space="preserve">temps </w:t>
            </w:r>
            <w:r w:rsidR="00A275E6" w:rsidRPr="00CA7E56">
              <w:rPr>
                <w:rFonts w:cs="Arial"/>
                <w:color w:val="000000"/>
                <w:sz w:val="20"/>
                <w:szCs w:val="20"/>
                <w:lang w:val="fr-BE"/>
              </w:rPr>
              <w:t>pour l</w:t>
            </w:r>
            <w:r w:rsidR="00194280" w:rsidRPr="00CA7E56">
              <w:rPr>
                <w:rFonts w:cs="Arial"/>
                <w:color w:val="000000"/>
                <w:sz w:val="20"/>
                <w:szCs w:val="20"/>
                <w:lang w:val="fr-BE"/>
              </w:rPr>
              <w:t xml:space="preserve">es travaux effectués. </w:t>
            </w:r>
            <w:r w:rsidR="00DD4F2A" w:rsidRPr="00CA7E56">
              <w:rPr>
                <w:rFonts w:cs="Arial"/>
                <w:color w:val="000000"/>
                <w:sz w:val="20"/>
                <w:szCs w:val="20"/>
                <w:lang w:val="fr-BE"/>
              </w:rPr>
              <w:t xml:space="preserve"> </w:t>
            </w:r>
          </w:p>
          <w:p w:rsidR="00DD4F2A" w:rsidRPr="00C95AE1" w:rsidRDefault="00194280" w:rsidP="00CC226B">
            <w:pPr>
              <w:numPr>
                <w:ilvl w:val="0"/>
                <w:numId w:val="14"/>
              </w:numPr>
              <w:rPr>
                <w:rFonts w:cs="Arial"/>
                <w:color w:val="000000"/>
                <w:sz w:val="20"/>
                <w:szCs w:val="20"/>
                <w:lang w:val="fr-BE"/>
              </w:rPr>
            </w:pPr>
            <w:r w:rsidRPr="00CA7E56">
              <w:rPr>
                <w:rFonts w:cs="Arial"/>
                <w:color w:val="000000"/>
                <w:sz w:val="20"/>
                <w:szCs w:val="20"/>
                <w:lang w:val="fr-BE"/>
              </w:rPr>
              <w:t xml:space="preserve">Veiller </w:t>
            </w:r>
            <w:r w:rsidR="00A275E6" w:rsidRPr="00CA7E56">
              <w:rPr>
                <w:rFonts w:cs="Arial"/>
                <w:color w:val="000000"/>
                <w:sz w:val="20"/>
                <w:szCs w:val="20"/>
                <w:lang w:val="fr-BE"/>
              </w:rPr>
              <w:t>au</w:t>
            </w:r>
            <w:r w:rsidR="00F81E58" w:rsidRPr="00CA7E56">
              <w:rPr>
                <w:rFonts w:cs="Arial"/>
                <w:color w:val="000000"/>
                <w:sz w:val="20"/>
                <w:szCs w:val="20"/>
                <w:lang w:val="fr-BE"/>
              </w:rPr>
              <w:t xml:space="preserve"> suivi</w:t>
            </w:r>
            <w:r w:rsidRPr="00CA7E56">
              <w:rPr>
                <w:rFonts w:cs="Arial"/>
                <w:color w:val="000000"/>
                <w:sz w:val="20"/>
                <w:szCs w:val="20"/>
                <w:lang w:val="fr-BE"/>
              </w:rPr>
              <w:t xml:space="preserve"> des procédures opérationnelles et </w:t>
            </w:r>
            <w:r w:rsidR="00A275E6" w:rsidRPr="00CA7E56">
              <w:rPr>
                <w:rFonts w:cs="Arial"/>
                <w:color w:val="000000"/>
                <w:sz w:val="20"/>
                <w:szCs w:val="20"/>
                <w:lang w:val="fr-BE"/>
              </w:rPr>
              <w:t>d</w:t>
            </w:r>
            <w:r w:rsidRPr="00CA7E56">
              <w:rPr>
                <w:rFonts w:cs="Arial"/>
                <w:color w:val="000000"/>
                <w:sz w:val="20"/>
                <w:szCs w:val="20"/>
                <w:lang w:val="fr-BE"/>
              </w:rPr>
              <w:t xml:space="preserve">es </w:t>
            </w:r>
            <w:r w:rsidR="00A275E6" w:rsidRPr="00C95AE1">
              <w:rPr>
                <w:rFonts w:cs="Arial"/>
                <w:color w:val="000000"/>
                <w:sz w:val="20"/>
                <w:szCs w:val="20"/>
                <w:lang w:val="fr-BE"/>
              </w:rPr>
              <w:t xml:space="preserve">accords ainsi </w:t>
            </w:r>
            <w:r w:rsidR="004A4087" w:rsidRPr="00C95AE1">
              <w:rPr>
                <w:rFonts w:cs="Arial"/>
                <w:color w:val="000000"/>
                <w:sz w:val="20"/>
                <w:szCs w:val="20"/>
                <w:lang w:val="fr-BE"/>
              </w:rPr>
              <w:t xml:space="preserve">qu’à </w:t>
            </w:r>
            <w:r w:rsidR="00A275E6" w:rsidRPr="00C95AE1">
              <w:rPr>
                <w:rFonts w:cs="Arial"/>
                <w:color w:val="000000"/>
                <w:sz w:val="20"/>
                <w:szCs w:val="20"/>
                <w:lang w:val="fr-BE"/>
              </w:rPr>
              <w:t xml:space="preserve">l’opérationnalité </w:t>
            </w:r>
            <w:r w:rsidRPr="00C95AE1">
              <w:rPr>
                <w:rFonts w:cs="Arial"/>
                <w:color w:val="000000"/>
                <w:sz w:val="20"/>
                <w:szCs w:val="20"/>
                <w:lang w:val="fr-BE"/>
              </w:rPr>
              <w:t xml:space="preserve">permanente du corps. </w:t>
            </w:r>
          </w:p>
          <w:p w:rsidR="00845F9A" w:rsidRPr="00CA7E56" w:rsidRDefault="00E2262B" w:rsidP="00E2262B">
            <w:pPr>
              <w:numPr>
                <w:ilvl w:val="0"/>
                <w:numId w:val="14"/>
              </w:numPr>
              <w:rPr>
                <w:rFonts w:cs="Arial"/>
                <w:color w:val="000000"/>
                <w:sz w:val="20"/>
                <w:szCs w:val="20"/>
                <w:lang w:val="fr-BE"/>
              </w:rPr>
            </w:pPr>
            <w:r w:rsidRPr="00C95AE1">
              <w:rPr>
                <w:rFonts w:cs="Arial"/>
                <w:color w:val="000000"/>
                <w:sz w:val="20"/>
                <w:szCs w:val="20"/>
                <w:lang w:val="fr-BE"/>
              </w:rPr>
              <w:t xml:space="preserve">Gérer </w:t>
            </w:r>
            <w:r w:rsidR="004A4087" w:rsidRPr="00C95AE1">
              <w:rPr>
                <w:rFonts w:cs="Arial"/>
                <w:color w:val="000000"/>
                <w:sz w:val="20"/>
                <w:szCs w:val="20"/>
                <w:lang w:val="fr-BE"/>
              </w:rPr>
              <w:t>l</w:t>
            </w:r>
            <w:r w:rsidRPr="00C95AE1">
              <w:rPr>
                <w:rFonts w:cs="Arial"/>
                <w:color w:val="000000"/>
                <w:sz w:val="20"/>
                <w:szCs w:val="20"/>
                <w:lang w:val="fr-BE"/>
              </w:rPr>
              <w:t>es budgets alloués, l'équipement et le personnel</w:t>
            </w:r>
            <w:r w:rsidR="004A4087" w:rsidRPr="00C95AE1">
              <w:rPr>
                <w:rFonts w:cs="Arial"/>
                <w:color w:val="000000"/>
                <w:sz w:val="20"/>
                <w:szCs w:val="20"/>
                <w:lang w:val="fr-BE"/>
              </w:rPr>
              <w:t xml:space="preserve"> ; donner </w:t>
            </w:r>
            <w:r w:rsidR="00C95AE1" w:rsidRPr="00C95AE1">
              <w:rPr>
                <w:rFonts w:cs="Arial"/>
                <w:color w:val="000000"/>
                <w:sz w:val="20"/>
                <w:szCs w:val="20"/>
                <w:lang w:val="fr-BE"/>
              </w:rPr>
              <w:t>des</w:t>
            </w:r>
            <w:r w:rsidRPr="00CA7E56">
              <w:rPr>
                <w:rFonts w:cs="Arial"/>
                <w:color w:val="000000"/>
                <w:sz w:val="20"/>
                <w:szCs w:val="20"/>
                <w:lang w:val="fr-BE"/>
              </w:rPr>
              <w:t xml:space="preserve"> avis en ce qui concerne les achats et la formation.</w:t>
            </w:r>
          </w:p>
          <w:p w:rsidR="00DD4F2A" w:rsidRPr="00CA7E56" w:rsidRDefault="00194280" w:rsidP="00CC226B">
            <w:pPr>
              <w:numPr>
                <w:ilvl w:val="0"/>
                <w:numId w:val="14"/>
              </w:numPr>
              <w:rPr>
                <w:rFonts w:cs="Arial"/>
                <w:color w:val="000000"/>
                <w:sz w:val="20"/>
                <w:szCs w:val="20"/>
                <w:lang w:val="fr-BE"/>
              </w:rPr>
            </w:pPr>
            <w:r w:rsidRPr="00CA7E56">
              <w:rPr>
                <w:rFonts w:cs="Arial"/>
                <w:color w:val="000000"/>
                <w:sz w:val="20"/>
                <w:szCs w:val="20"/>
                <w:lang w:val="fr-BE"/>
              </w:rPr>
              <w:t>Former le lien entre le personnel opérationnel et administratif</w:t>
            </w:r>
            <w:r w:rsidR="00E2262B" w:rsidRPr="00CA7E56">
              <w:rPr>
                <w:rFonts w:cs="Arial"/>
                <w:color w:val="000000"/>
                <w:sz w:val="20"/>
                <w:szCs w:val="20"/>
                <w:lang w:val="fr-BE"/>
              </w:rPr>
              <w:t>.</w:t>
            </w:r>
          </w:p>
          <w:p w:rsidR="00DD4F2A" w:rsidRPr="00CA7E56" w:rsidRDefault="00DD4F2A" w:rsidP="00CC226B">
            <w:pPr>
              <w:rPr>
                <w:rFonts w:cs="Arial"/>
                <w:color w:val="000000"/>
                <w:sz w:val="20"/>
                <w:szCs w:val="20"/>
                <w:lang w:val="fr-BE"/>
              </w:rPr>
            </w:pPr>
          </w:p>
          <w:p w:rsidR="00DD4F2A" w:rsidRPr="00CA7E56" w:rsidRDefault="00DB4BEC" w:rsidP="00CC226B">
            <w:pPr>
              <w:numPr>
                <w:ilvl w:val="0"/>
                <w:numId w:val="3"/>
              </w:numPr>
              <w:tabs>
                <w:tab w:val="clear" w:pos="720"/>
                <w:tab w:val="num" w:pos="346"/>
              </w:tabs>
              <w:ind w:hanging="658"/>
              <w:rPr>
                <w:rFonts w:cs="Arial"/>
                <w:sz w:val="20"/>
                <w:szCs w:val="20"/>
                <w:u w:val="single"/>
                <w:lang w:val="fr-BE"/>
              </w:rPr>
            </w:pPr>
            <w:r w:rsidRPr="00CA7E56">
              <w:rPr>
                <w:rFonts w:cs="Arial"/>
                <w:sz w:val="20"/>
                <w:szCs w:val="20"/>
                <w:u w:val="single"/>
                <w:lang w:val="fr-BE"/>
              </w:rPr>
              <w:t>A</w:t>
            </w:r>
            <w:r w:rsidR="00DD4F2A" w:rsidRPr="00CA7E56">
              <w:rPr>
                <w:rFonts w:cs="Arial"/>
                <w:sz w:val="20"/>
                <w:szCs w:val="20"/>
                <w:u w:val="single"/>
                <w:lang w:val="fr-BE"/>
              </w:rPr>
              <w:t>nal</w:t>
            </w:r>
            <w:r w:rsidR="00A275E6" w:rsidRPr="00CA7E56">
              <w:rPr>
                <w:rFonts w:cs="Arial"/>
                <w:sz w:val="20"/>
                <w:szCs w:val="20"/>
                <w:u w:val="single"/>
                <w:lang w:val="fr-BE"/>
              </w:rPr>
              <w:t>y</w:t>
            </w:r>
            <w:r w:rsidR="00DD4F2A" w:rsidRPr="00CA7E56">
              <w:rPr>
                <w:rFonts w:cs="Arial"/>
                <w:sz w:val="20"/>
                <w:szCs w:val="20"/>
                <w:u w:val="single"/>
                <w:lang w:val="fr-BE"/>
              </w:rPr>
              <w:t>st</w:t>
            </w:r>
            <w:r w:rsidR="00194280" w:rsidRPr="00CA7E56">
              <w:rPr>
                <w:rFonts w:cs="Arial"/>
                <w:sz w:val="20"/>
                <w:szCs w:val="20"/>
                <w:u w:val="single"/>
                <w:lang w:val="fr-BE"/>
              </w:rPr>
              <w:t>e</w:t>
            </w:r>
          </w:p>
          <w:p w:rsidR="00DD4F2A" w:rsidRPr="00CA7E56" w:rsidRDefault="00DD4F2A" w:rsidP="00CC226B">
            <w:pPr>
              <w:rPr>
                <w:rFonts w:cs="Arial"/>
                <w:color w:val="000000"/>
                <w:sz w:val="20"/>
                <w:szCs w:val="20"/>
                <w:lang w:val="fr-BE"/>
              </w:rPr>
            </w:pPr>
          </w:p>
          <w:p w:rsidR="00DD4F2A" w:rsidRPr="00CA7E56" w:rsidRDefault="00194280" w:rsidP="00CC226B">
            <w:pPr>
              <w:rPr>
                <w:rFonts w:cs="Arial"/>
                <w:color w:val="000000"/>
                <w:sz w:val="20"/>
                <w:szCs w:val="20"/>
                <w:lang w:val="fr-BE"/>
              </w:rPr>
            </w:pPr>
            <w:r w:rsidRPr="00CA7E56">
              <w:rPr>
                <w:rFonts w:cs="Arial"/>
                <w:color w:val="000000"/>
                <w:sz w:val="20"/>
                <w:szCs w:val="20"/>
                <w:lang w:val="fr-BE"/>
              </w:rPr>
              <w:t>Evaluer les processus, interventions et exercices afin d’en tirer des leçons et de proposer de</w:t>
            </w:r>
            <w:r w:rsidR="00F81E58" w:rsidRPr="00CA7E56">
              <w:rPr>
                <w:rFonts w:cs="Arial"/>
                <w:color w:val="000000"/>
                <w:sz w:val="20"/>
                <w:szCs w:val="20"/>
                <w:lang w:val="fr-BE"/>
              </w:rPr>
              <w:t xml:space="preserve">s projets </w:t>
            </w:r>
            <w:r w:rsidRPr="00CA7E56">
              <w:rPr>
                <w:rFonts w:cs="Arial"/>
                <w:color w:val="000000"/>
                <w:sz w:val="20"/>
                <w:szCs w:val="20"/>
                <w:lang w:val="fr-BE"/>
              </w:rPr>
              <w:t>d’amélioration dans les services</w:t>
            </w:r>
            <w:r w:rsidR="00CC226B" w:rsidRPr="00CA7E56">
              <w:rPr>
                <w:rFonts w:cs="Arial"/>
                <w:color w:val="000000"/>
                <w:sz w:val="20"/>
                <w:szCs w:val="20"/>
                <w:lang w:val="fr-BE"/>
              </w:rPr>
              <w:t>.</w:t>
            </w:r>
          </w:p>
          <w:p w:rsidR="00DD4F2A" w:rsidRPr="00CA7E56" w:rsidRDefault="00DD4F2A" w:rsidP="00CC226B">
            <w:pPr>
              <w:rPr>
                <w:rFonts w:cs="Arial"/>
                <w:color w:val="000000"/>
                <w:sz w:val="20"/>
                <w:szCs w:val="20"/>
                <w:lang w:val="fr-BE"/>
              </w:rPr>
            </w:pPr>
          </w:p>
          <w:p w:rsidR="00194280" w:rsidRPr="00CA7E56" w:rsidRDefault="00474BB5" w:rsidP="00194280">
            <w:pPr>
              <w:ind w:left="720"/>
              <w:rPr>
                <w:rFonts w:cs="Arial"/>
                <w:color w:val="000000"/>
                <w:sz w:val="20"/>
                <w:szCs w:val="20"/>
                <w:lang w:val="fr-BE"/>
              </w:rPr>
            </w:pPr>
            <w:r w:rsidRPr="00CA7E56">
              <w:rPr>
                <w:rFonts w:cs="Arial"/>
                <w:sz w:val="20"/>
                <w:szCs w:val="20"/>
                <w:u w:val="single"/>
                <w:lang w:val="fr-BE"/>
              </w:rPr>
              <w:t>Tâches possibles (non limitatives</w:t>
            </w:r>
            <w:r w:rsidR="00A275E6" w:rsidRPr="00CA7E56">
              <w:rPr>
                <w:rFonts w:cs="Arial"/>
                <w:sz w:val="20"/>
                <w:szCs w:val="20"/>
                <w:u w:val="single"/>
                <w:lang w:val="fr-BE"/>
              </w:rPr>
              <w:t>)</w:t>
            </w:r>
            <w:r w:rsidRPr="00CA7E56">
              <w:rPr>
                <w:rFonts w:cs="Arial"/>
                <w:color w:val="000000"/>
                <w:sz w:val="20"/>
                <w:szCs w:val="20"/>
                <w:lang w:val="fr-BE"/>
              </w:rPr>
              <w:t xml:space="preserve"> </w:t>
            </w:r>
          </w:p>
          <w:p w:rsidR="00DD4F2A" w:rsidRPr="00CA7E56" w:rsidRDefault="00194280" w:rsidP="00CC226B">
            <w:pPr>
              <w:numPr>
                <w:ilvl w:val="0"/>
                <w:numId w:val="17"/>
              </w:numPr>
              <w:rPr>
                <w:rFonts w:cs="Arial"/>
                <w:color w:val="000000"/>
                <w:sz w:val="20"/>
                <w:szCs w:val="20"/>
                <w:lang w:val="fr-BE"/>
              </w:rPr>
            </w:pPr>
            <w:r w:rsidRPr="00CA7E56">
              <w:rPr>
                <w:rFonts w:cs="Arial"/>
                <w:color w:val="000000"/>
                <w:sz w:val="20"/>
                <w:szCs w:val="20"/>
                <w:lang w:val="fr-BE"/>
              </w:rPr>
              <w:t xml:space="preserve">Diriger un </w:t>
            </w:r>
            <w:r w:rsidR="00A275E6" w:rsidRPr="00CA7E56">
              <w:rPr>
                <w:rFonts w:cs="Arial"/>
                <w:color w:val="000000"/>
                <w:sz w:val="20"/>
                <w:szCs w:val="20"/>
                <w:lang w:val="fr-BE"/>
              </w:rPr>
              <w:t>débriefing</w:t>
            </w:r>
            <w:r w:rsidRPr="00CA7E56">
              <w:rPr>
                <w:rFonts w:cs="Arial"/>
                <w:color w:val="000000"/>
                <w:sz w:val="20"/>
                <w:szCs w:val="20"/>
                <w:lang w:val="fr-BE"/>
              </w:rPr>
              <w:t>, indiquer des points d’amélioration</w:t>
            </w:r>
          </w:p>
          <w:p w:rsidR="00DD4F2A" w:rsidRPr="00C95AE1" w:rsidRDefault="00DD4F2A" w:rsidP="00CC226B">
            <w:pPr>
              <w:numPr>
                <w:ilvl w:val="0"/>
                <w:numId w:val="17"/>
              </w:numPr>
              <w:rPr>
                <w:rFonts w:cs="Arial"/>
                <w:color w:val="000000"/>
                <w:sz w:val="20"/>
                <w:szCs w:val="20"/>
                <w:lang w:val="fr-BE"/>
              </w:rPr>
            </w:pPr>
            <w:r w:rsidRPr="00CA7E56">
              <w:rPr>
                <w:rFonts w:cs="Arial"/>
                <w:color w:val="000000"/>
                <w:sz w:val="20"/>
                <w:szCs w:val="20"/>
                <w:lang w:val="fr-BE"/>
              </w:rPr>
              <w:t>Analyser</w:t>
            </w:r>
            <w:r w:rsidR="00194280" w:rsidRPr="00CA7E56">
              <w:rPr>
                <w:rFonts w:cs="Arial"/>
                <w:color w:val="000000"/>
                <w:sz w:val="20"/>
                <w:szCs w:val="20"/>
                <w:lang w:val="fr-BE"/>
              </w:rPr>
              <w:t xml:space="preserve"> et optimaliser les processus </w:t>
            </w:r>
            <w:r w:rsidR="00194280" w:rsidRPr="00C95AE1">
              <w:rPr>
                <w:rFonts w:cs="Arial"/>
                <w:color w:val="000000"/>
                <w:sz w:val="20"/>
                <w:szCs w:val="20"/>
                <w:lang w:val="fr-BE"/>
              </w:rPr>
              <w:t>opérationnels</w:t>
            </w:r>
            <w:r w:rsidR="00E12A96" w:rsidRPr="00C95AE1">
              <w:rPr>
                <w:rFonts w:cs="Arial"/>
                <w:color w:val="000000"/>
                <w:sz w:val="20"/>
                <w:szCs w:val="20"/>
                <w:lang w:val="fr-BE"/>
              </w:rPr>
              <w:t>,</w:t>
            </w:r>
            <w:r w:rsidR="00845F9A" w:rsidRPr="00C95AE1">
              <w:rPr>
                <w:rFonts w:cs="Arial"/>
                <w:color w:val="000000"/>
                <w:sz w:val="20"/>
                <w:szCs w:val="20"/>
                <w:lang w:val="fr-BE"/>
              </w:rPr>
              <w:t xml:space="preserve">  administratifs</w:t>
            </w:r>
            <w:r w:rsidR="00E12A96" w:rsidRPr="00C95AE1">
              <w:rPr>
                <w:rFonts w:cs="Arial"/>
                <w:color w:val="000000"/>
                <w:sz w:val="20"/>
                <w:szCs w:val="20"/>
                <w:lang w:val="fr-BE"/>
              </w:rPr>
              <w:t xml:space="preserve"> et </w:t>
            </w:r>
            <w:r w:rsidR="00845F9A" w:rsidRPr="00C95AE1">
              <w:rPr>
                <w:rFonts w:cs="Arial"/>
                <w:color w:val="000000"/>
                <w:sz w:val="20"/>
                <w:szCs w:val="20"/>
                <w:lang w:val="fr-BE"/>
              </w:rPr>
              <w:t>techniques</w:t>
            </w:r>
          </w:p>
          <w:p w:rsidR="00DD4F2A" w:rsidRPr="00CA7E56" w:rsidRDefault="00194280" w:rsidP="00CC226B">
            <w:pPr>
              <w:numPr>
                <w:ilvl w:val="0"/>
                <w:numId w:val="17"/>
              </w:numPr>
              <w:rPr>
                <w:rFonts w:cs="Arial"/>
                <w:color w:val="000000"/>
                <w:sz w:val="20"/>
                <w:szCs w:val="20"/>
                <w:lang w:val="fr-BE"/>
              </w:rPr>
            </w:pPr>
            <w:r w:rsidRPr="00CA7E56">
              <w:rPr>
                <w:rFonts w:cs="Arial"/>
                <w:color w:val="000000"/>
                <w:sz w:val="20"/>
                <w:szCs w:val="20"/>
                <w:lang w:val="fr-BE"/>
              </w:rPr>
              <w:t xml:space="preserve">S’informer sur les conclusions et </w:t>
            </w:r>
            <w:r w:rsidR="00A275E6" w:rsidRPr="00CA7E56">
              <w:rPr>
                <w:rFonts w:cs="Arial"/>
                <w:color w:val="000000"/>
                <w:sz w:val="20"/>
                <w:szCs w:val="20"/>
                <w:lang w:val="fr-BE"/>
              </w:rPr>
              <w:t xml:space="preserve">les retours </w:t>
            </w:r>
            <w:r w:rsidRPr="00CA7E56">
              <w:rPr>
                <w:rFonts w:cs="Arial"/>
                <w:color w:val="000000"/>
                <w:sz w:val="20"/>
                <w:szCs w:val="20"/>
                <w:lang w:val="fr-BE"/>
              </w:rPr>
              <w:t>d’apprentissages des autres zones et postes</w:t>
            </w:r>
          </w:p>
          <w:p w:rsidR="00CC226B" w:rsidRPr="00CA7E56" w:rsidRDefault="00194280" w:rsidP="00C42BB3">
            <w:pPr>
              <w:numPr>
                <w:ilvl w:val="0"/>
                <w:numId w:val="17"/>
              </w:numPr>
              <w:rPr>
                <w:rFonts w:cs="Arial"/>
                <w:color w:val="000000"/>
                <w:sz w:val="20"/>
                <w:szCs w:val="20"/>
                <w:lang w:val="fr-BE"/>
              </w:rPr>
            </w:pPr>
            <w:r w:rsidRPr="00CA7E56">
              <w:rPr>
                <w:rFonts w:cs="Arial"/>
                <w:color w:val="000000"/>
                <w:sz w:val="20"/>
                <w:szCs w:val="20"/>
                <w:lang w:val="fr-BE"/>
              </w:rPr>
              <w:t>Propo</w:t>
            </w:r>
            <w:r w:rsidRPr="008169F7">
              <w:rPr>
                <w:rFonts w:cs="Arial"/>
                <w:color w:val="000000"/>
                <w:sz w:val="20"/>
                <w:szCs w:val="20"/>
                <w:lang w:val="fr-BE"/>
              </w:rPr>
              <w:t xml:space="preserve">ser des </w:t>
            </w:r>
            <w:r w:rsidR="00DE434F" w:rsidRPr="008169F7">
              <w:rPr>
                <w:rFonts w:cs="Arial"/>
                <w:color w:val="000000"/>
                <w:sz w:val="20"/>
                <w:szCs w:val="20"/>
                <w:lang w:val="fr-BE"/>
              </w:rPr>
              <w:t>améliorations aux</w:t>
            </w:r>
            <w:r w:rsidR="00DE434F">
              <w:rPr>
                <w:rFonts w:cs="Arial"/>
                <w:color w:val="000000"/>
                <w:sz w:val="20"/>
                <w:szCs w:val="20"/>
                <w:lang w:val="fr-BE"/>
              </w:rPr>
              <w:t xml:space="preserve"> </w:t>
            </w:r>
            <w:r w:rsidRPr="00CA7E56">
              <w:rPr>
                <w:rFonts w:cs="Arial"/>
                <w:color w:val="000000"/>
                <w:sz w:val="20"/>
                <w:szCs w:val="20"/>
                <w:lang w:val="fr-BE"/>
              </w:rPr>
              <w:t xml:space="preserve">processus. </w:t>
            </w:r>
          </w:p>
          <w:p w:rsidR="00E95CD2" w:rsidRPr="00CA7E56" w:rsidRDefault="00E95CD2" w:rsidP="00E95CD2">
            <w:pPr>
              <w:ind w:left="720"/>
              <w:rPr>
                <w:rFonts w:cs="Arial"/>
                <w:color w:val="000000"/>
                <w:sz w:val="20"/>
                <w:szCs w:val="20"/>
                <w:lang w:val="fr-BE"/>
              </w:rPr>
            </w:pPr>
          </w:p>
          <w:p w:rsidR="00DD4F2A" w:rsidRPr="00CA7E56" w:rsidRDefault="00DB4BEC" w:rsidP="00DD4F2A">
            <w:pPr>
              <w:numPr>
                <w:ilvl w:val="0"/>
                <w:numId w:val="3"/>
              </w:numPr>
              <w:tabs>
                <w:tab w:val="clear" w:pos="720"/>
                <w:tab w:val="num" w:pos="346"/>
              </w:tabs>
              <w:ind w:hanging="658"/>
              <w:jc w:val="both"/>
              <w:rPr>
                <w:rFonts w:cs="Arial"/>
                <w:i/>
                <w:sz w:val="20"/>
                <w:szCs w:val="20"/>
                <w:u w:val="single"/>
                <w:lang w:val="fr-BE"/>
              </w:rPr>
            </w:pPr>
            <w:r w:rsidRPr="00CA7E56">
              <w:rPr>
                <w:rFonts w:cs="Arial"/>
                <w:sz w:val="20"/>
                <w:szCs w:val="20"/>
                <w:u w:val="single"/>
                <w:lang w:val="fr-BE"/>
              </w:rPr>
              <w:t>C</w:t>
            </w:r>
            <w:r w:rsidR="00DD4F2A" w:rsidRPr="00CA7E56">
              <w:rPr>
                <w:rFonts w:cs="Arial"/>
                <w:sz w:val="20"/>
                <w:szCs w:val="20"/>
                <w:u w:val="single"/>
                <w:lang w:val="fr-BE"/>
              </w:rPr>
              <w:t xml:space="preserve">oach </w:t>
            </w:r>
          </w:p>
          <w:p w:rsidR="00DD4F2A" w:rsidRPr="00CA7E56" w:rsidRDefault="00DD4F2A" w:rsidP="00CC226B">
            <w:pPr>
              <w:rPr>
                <w:rFonts w:cs="Arial"/>
                <w:color w:val="000000"/>
                <w:sz w:val="20"/>
                <w:szCs w:val="20"/>
                <w:lang w:val="fr-BE"/>
              </w:rPr>
            </w:pPr>
          </w:p>
          <w:p w:rsidR="00DD4F2A" w:rsidRPr="00CA7E56" w:rsidRDefault="00194280" w:rsidP="00CC226B">
            <w:pPr>
              <w:rPr>
                <w:rFonts w:cs="Arial"/>
                <w:color w:val="000000"/>
                <w:sz w:val="20"/>
                <w:szCs w:val="20"/>
                <w:lang w:val="fr-BE"/>
              </w:rPr>
            </w:pPr>
            <w:r w:rsidRPr="00CA7E56">
              <w:rPr>
                <w:rFonts w:cs="Arial"/>
                <w:color w:val="000000"/>
                <w:sz w:val="20"/>
                <w:szCs w:val="20"/>
                <w:lang w:val="fr-BE"/>
              </w:rPr>
              <w:lastRenderedPageBreak/>
              <w:t xml:space="preserve">Stimuler, accompagner et soutenir les collaborateurs afin d’avoir du personnel </w:t>
            </w:r>
            <w:r w:rsidR="00A275E6" w:rsidRPr="00CA7E56">
              <w:rPr>
                <w:rFonts w:cs="Arial"/>
                <w:color w:val="000000"/>
                <w:sz w:val="20"/>
                <w:szCs w:val="20"/>
                <w:lang w:val="fr-BE"/>
              </w:rPr>
              <w:t xml:space="preserve">préparé </w:t>
            </w:r>
            <w:r w:rsidRPr="00CA7E56">
              <w:rPr>
                <w:rFonts w:cs="Arial"/>
                <w:color w:val="000000"/>
                <w:sz w:val="20"/>
                <w:szCs w:val="20"/>
                <w:lang w:val="fr-BE"/>
              </w:rPr>
              <w:t xml:space="preserve">de manière optimale </w:t>
            </w:r>
            <w:r w:rsidR="00A275E6" w:rsidRPr="00CA7E56">
              <w:rPr>
                <w:rFonts w:cs="Arial"/>
                <w:color w:val="000000"/>
                <w:sz w:val="20"/>
                <w:szCs w:val="20"/>
                <w:lang w:val="fr-BE"/>
              </w:rPr>
              <w:t xml:space="preserve">pour </w:t>
            </w:r>
            <w:r w:rsidRPr="00CA7E56">
              <w:rPr>
                <w:rFonts w:cs="Arial"/>
                <w:color w:val="000000"/>
                <w:sz w:val="20"/>
                <w:szCs w:val="20"/>
                <w:lang w:val="fr-BE"/>
              </w:rPr>
              <w:t>chaque intervention</w:t>
            </w:r>
            <w:r w:rsidR="00CC226B" w:rsidRPr="00CA7E56">
              <w:rPr>
                <w:rFonts w:cs="Arial"/>
                <w:color w:val="000000"/>
                <w:sz w:val="20"/>
                <w:szCs w:val="20"/>
                <w:lang w:val="fr-BE"/>
              </w:rPr>
              <w:t>.</w:t>
            </w:r>
          </w:p>
          <w:p w:rsidR="00DD4F2A" w:rsidRPr="00CA7E56" w:rsidRDefault="00DD4F2A" w:rsidP="00CC226B">
            <w:pPr>
              <w:rPr>
                <w:rFonts w:cs="Arial"/>
                <w:color w:val="000000"/>
                <w:sz w:val="20"/>
                <w:szCs w:val="20"/>
                <w:lang w:val="fr-BE"/>
              </w:rPr>
            </w:pPr>
          </w:p>
          <w:p w:rsidR="00DD4F2A" w:rsidRPr="00CA7E56" w:rsidRDefault="00474BB5" w:rsidP="00CC226B">
            <w:pPr>
              <w:ind w:firstLine="360"/>
              <w:outlineLvl w:val="0"/>
              <w:rPr>
                <w:rFonts w:cs="Arial"/>
                <w:sz w:val="20"/>
                <w:szCs w:val="20"/>
                <w:u w:val="single"/>
                <w:lang w:val="fr-BE"/>
              </w:rPr>
            </w:pPr>
            <w:r w:rsidRPr="00CA7E56">
              <w:rPr>
                <w:rFonts w:cs="Arial"/>
                <w:sz w:val="20"/>
                <w:szCs w:val="20"/>
                <w:u w:val="single"/>
                <w:lang w:val="fr-BE"/>
              </w:rPr>
              <w:t>Tâches possibles (non limitatives</w:t>
            </w:r>
            <w:r w:rsidR="00CA7E56">
              <w:rPr>
                <w:rFonts w:cs="Arial"/>
                <w:sz w:val="20"/>
                <w:szCs w:val="20"/>
                <w:u w:val="single"/>
                <w:lang w:val="fr-BE"/>
              </w:rPr>
              <w:t>)</w:t>
            </w:r>
            <w:r w:rsidR="00DD4F2A" w:rsidRPr="00CA7E56">
              <w:rPr>
                <w:rFonts w:cs="Arial"/>
                <w:sz w:val="20"/>
                <w:szCs w:val="20"/>
                <w:u w:val="single"/>
                <w:lang w:val="fr-BE"/>
              </w:rPr>
              <w:t>:</w:t>
            </w:r>
          </w:p>
          <w:p w:rsidR="00DD4F2A" w:rsidRPr="00CA7E56" w:rsidRDefault="00194280" w:rsidP="00CC226B">
            <w:pPr>
              <w:numPr>
                <w:ilvl w:val="0"/>
                <w:numId w:val="18"/>
              </w:numPr>
              <w:rPr>
                <w:rFonts w:cs="Arial"/>
                <w:color w:val="000000"/>
                <w:sz w:val="20"/>
                <w:szCs w:val="20"/>
                <w:lang w:val="fr-BE"/>
              </w:rPr>
            </w:pPr>
            <w:r w:rsidRPr="00CA7E56">
              <w:rPr>
                <w:rFonts w:cs="Arial"/>
                <w:color w:val="000000"/>
                <w:sz w:val="20"/>
                <w:szCs w:val="20"/>
                <w:lang w:val="fr-BE"/>
              </w:rPr>
              <w:t>Accompagner, soutenir, motiver, coacher et évaluer les collaborateurs pendant leur travail quotidien</w:t>
            </w:r>
            <w:r w:rsidR="00CC226B" w:rsidRPr="00CA7E56">
              <w:rPr>
                <w:rFonts w:cs="Arial"/>
                <w:color w:val="000000"/>
                <w:sz w:val="20"/>
                <w:szCs w:val="20"/>
                <w:lang w:val="fr-BE"/>
              </w:rPr>
              <w:t>.</w:t>
            </w:r>
          </w:p>
          <w:p w:rsidR="00DD4F2A" w:rsidRPr="00CA7E56" w:rsidRDefault="00194280" w:rsidP="00CC226B">
            <w:pPr>
              <w:numPr>
                <w:ilvl w:val="0"/>
                <w:numId w:val="18"/>
              </w:numPr>
              <w:rPr>
                <w:rFonts w:cs="Arial"/>
                <w:color w:val="000000"/>
                <w:sz w:val="20"/>
                <w:szCs w:val="20"/>
                <w:lang w:val="fr-BE"/>
              </w:rPr>
            </w:pPr>
            <w:r w:rsidRPr="00CA7E56">
              <w:rPr>
                <w:rFonts w:cs="Arial"/>
                <w:color w:val="000000"/>
                <w:sz w:val="20"/>
                <w:szCs w:val="20"/>
                <w:lang w:val="fr-BE"/>
              </w:rPr>
              <w:t>Indiquer et implémenter des processus d’amélioration</w:t>
            </w:r>
            <w:r w:rsidR="00CC226B" w:rsidRPr="00CA7E56">
              <w:rPr>
                <w:rFonts w:cs="Arial"/>
                <w:color w:val="000000"/>
                <w:sz w:val="20"/>
                <w:szCs w:val="20"/>
                <w:lang w:val="fr-BE"/>
              </w:rPr>
              <w:t>.</w:t>
            </w:r>
          </w:p>
          <w:p w:rsidR="00DD4F2A" w:rsidRPr="00CA7E56" w:rsidRDefault="00194280" w:rsidP="00CC226B">
            <w:pPr>
              <w:numPr>
                <w:ilvl w:val="0"/>
                <w:numId w:val="18"/>
              </w:numPr>
              <w:rPr>
                <w:rFonts w:cs="Arial"/>
                <w:color w:val="000000"/>
                <w:sz w:val="20"/>
                <w:szCs w:val="20"/>
                <w:lang w:val="fr-BE"/>
              </w:rPr>
            </w:pPr>
            <w:r w:rsidRPr="00CA7E56">
              <w:rPr>
                <w:rFonts w:cs="Arial"/>
                <w:color w:val="000000"/>
                <w:sz w:val="20"/>
                <w:szCs w:val="20"/>
                <w:lang w:val="fr-BE"/>
              </w:rPr>
              <w:t xml:space="preserve">Améliorer la résistance au stress du personnel et écouter activement leurs </w:t>
            </w:r>
            <w:r w:rsidR="00A275E6" w:rsidRPr="00CA7E56">
              <w:rPr>
                <w:rFonts w:cs="Arial"/>
                <w:color w:val="000000"/>
                <w:sz w:val="20"/>
                <w:szCs w:val="20"/>
                <w:lang w:val="fr-BE"/>
              </w:rPr>
              <w:t>attentes</w:t>
            </w:r>
            <w:r w:rsidR="00CC226B" w:rsidRPr="00CA7E56">
              <w:rPr>
                <w:rFonts w:cs="Arial"/>
                <w:color w:val="000000"/>
                <w:sz w:val="20"/>
                <w:szCs w:val="20"/>
                <w:lang w:val="fr-BE"/>
              </w:rPr>
              <w:t>.</w:t>
            </w:r>
          </w:p>
          <w:p w:rsidR="00DD4F2A" w:rsidRPr="00CA7E56" w:rsidRDefault="00194280" w:rsidP="00CC226B">
            <w:pPr>
              <w:numPr>
                <w:ilvl w:val="0"/>
                <w:numId w:val="18"/>
              </w:numPr>
              <w:rPr>
                <w:rFonts w:cs="Arial"/>
                <w:color w:val="000000"/>
                <w:sz w:val="20"/>
                <w:szCs w:val="20"/>
                <w:lang w:val="fr-BE"/>
              </w:rPr>
            </w:pPr>
            <w:r w:rsidRPr="00CA7E56">
              <w:rPr>
                <w:rFonts w:cs="Arial"/>
                <w:color w:val="000000"/>
                <w:sz w:val="20"/>
                <w:szCs w:val="20"/>
                <w:lang w:val="fr-BE"/>
              </w:rPr>
              <w:t xml:space="preserve">Promouvoir l’esprit d’équipe et </w:t>
            </w:r>
            <w:r w:rsidR="00067564" w:rsidRPr="00CA7E56">
              <w:rPr>
                <w:rFonts w:cs="Arial"/>
                <w:color w:val="000000"/>
                <w:sz w:val="20"/>
                <w:szCs w:val="20"/>
                <w:lang w:val="fr-BE"/>
              </w:rPr>
              <w:t>être un exemple</w:t>
            </w:r>
            <w:r w:rsidR="00CC226B" w:rsidRPr="00CA7E56">
              <w:rPr>
                <w:rFonts w:cs="Arial"/>
                <w:color w:val="000000"/>
                <w:sz w:val="20"/>
                <w:szCs w:val="20"/>
                <w:lang w:val="fr-BE"/>
              </w:rPr>
              <w:t>.</w:t>
            </w:r>
          </w:p>
          <w:p w:rsidR="0019640A" w:rsidRPr="00CA7E56" w:rsidRDefault="0019640A" w:rsidP="00CC226B">
            <w:pPr>
              <w:numPr>
                <w:ilvl w:val="0"/>
                <w:numId w:val="18"/>
              </w:numPr>
              <w:rPr>
                <w:rFonts w:cs="Arial"/>
                <w:color w:val="000000"/>
                <w:sz w:val="20"/>
                <w:szCs w:val="20"/>
                <w:lang w:val="fr-BE"/>
              </w:rPr>
            </w:pPr>
            <w:r w:rsidRPr="00CA7E56">
              <w:rPr>
                <w:rFonts w:cs="Arial"/>
                <w:color w:val="000000"/>
                <w:sz w:val="20"/>
                <w:szCs w:val="20"/>
                <w:lang w:val="fr-BE"/>
              </w:rPr>
              <w:t xml:space="preserve">Apporter </w:t>
            </w:r>
            <w:r w:rsidR="00067564" w:rsidRPr="00CA7E56">
              <w:rPr>
                <w:rFonts w:cs="Arial"/>
                <w:color w:val="000000"/>
                <w:sz w:val="20"/>
                <w:szCs w:val="20"/>
                <w:lang w:val="fr-BE"/>
              </w:rPr>
              <w:t>l’expérience</w:t>
            </w:r>
            <w:r w:rsidRPr="00CA7E56">
              <w:rPr>
                <w:rFonts w:cs="Arial"/>
                <w:color w:val="000000"/>
                <w:sz w:val="20"/>
                <w:szCs w:val="20"/>
                <w:lang w:val="fr-BE"/>
              </w:rPr>
              <w:t xml:space="preserve"> et l’expertise technique opérationnelle et stimuler et initier l’entrainement</w:t>
            </w:r>
            <w:r w:rsidR="00067564" w:rsidRPr="00CA7E56">
              <w:rPr>
                <w:rFonts w:cs="Arial"/>
                <w:color w:val="000000"/>
                <w:sz w:val="20"/>
                <w:szCs w:val="20"/>
                <w:lang w:val="fr-BE"/>
              </w:rPr>
              <w:t>.</w:t>
            </w:r>
          </w:p>
          <w:p w:rsidR="00C426F6" w:rsidRPr="00CA7E56" w:rsidRDefault="00C426F6" w:rsidP="00C426F6">
            <w:pPr>
              <w:rPr>
                <w:rFonts w:cs="Arial"/>
                <w:color w:val="000000"/>
                <w:sz w:val="20"/>
                <w:szCs w:val="20"/>
                <w:lang w:val="fr-BE"/>
              </w:rPr>
            </w:pPr>
          </w:p>
        </w:tc>
      </w:tr>
      <w:tr w:rsidR="00AA3044" w:rsidRPr="00616DE3" w:rsidTr="00B961E3">
        <w:tc>
          <w:tcPr>
            <w:tcW w:w="2860" w:type="dxa"/>
          </w:tcPr>
          <w:p w:rsidR="00AA3044" w:rsidRPr="00686084" w:rsidRDefault="00AA3044" w:rsidP="00315CFA">
            <w:pPr>
              <w:rPr>
                <w:b/>
                <w:color w:val="0000FF"/>
                <w:sz w:val="20"/>
                <w:szCs w:val="20"/>
                <w:lang w:val="fr-BE"/>
              </w:rPr>
            </w:pPr>
            <w:r w:rsidRPr="00686084">
              <w:rPr>
                <w:b/>
                <w:color w:val="0000FF"/>
                <w:sz w:val="20"/>
                <w:szCs w:val="20"/>
                <w:lang w:val="fr-BE"/>
              </w:rPr>
              <w:lastRenderedPageBreak/>
              <w:t>Pl</w:t>
            </w:r>
            <w:r w:rsidR="00315CFA" w:rsidRPr="00686084">
              <w:rPr>
                <w:b/>
                <w:color w:val="0000FF"/>
                <w:sz w:val="20"/>
                <w:szCs w:val="20"/>
                <w:lang w:val="fr-BE"/>
              </w:rPr>
              <w:t>ace dans l’organisation</w:t>
            </w:r>
          </w:p>
        </w:tc>
        <w:tc>
          <w:tcPr>
            <w:tcW w:w="6422" w:type="dxa"/>
            <w:gridSpan w:val="4"/>
          </w:tcPr>
          <w:p w:rsidR="00AA3044" w:rsidRPr="00CA7E56" w:rsidRDefault="00AA3044">
            <w:pPr>
              <w:rPr>
                <w:sz w:val="20"/>
                <w:szCs w:val="20"/>
                <w:lang w:val="fr-BE"/>
              </w:rPr>
            </w:pPr>
          </w:p>
          <w:p w:rsidR="00AA3044" w:rsidRPr="00CA7E56" w:rsidRDefault="0019640A" w:rsidP="00897066">
            <w:pPr>
              <w:outlineLvl w:val="0"/>
              <w:rPr>
                <w:rFonts w:cs="Arial"/>
                <w:b/>
                <w:sz w:val="20"/>
                <w:szCs w:val="20"/>
                <w:u w:val="single"/>
                <w:lang w:val="fr-BE"/>
              </w:rPr>
            </w:pPr>
            <w:r w:rsidRPr="00CA7E56">
              <w:rPr>
                <w:rFonts w:cs="Arial"/>
                <w:b/>
                <w:sz w:val="20"/>
                <w:szCs w:val="20"/>
                <w:u w:val="single"/>
                <w:lang w:val="fr-BE"/>
              </w:rPr>
              <w:t>La fonction est dirigé par</w:t>
            </w:r>
            <w:r w:rsidR="00AA3044" w:rsidRPr="00CA7E56">
              <w:rPr>
                <w:rFonts w:cs="Arial"/>
                <w:b/>
                <w:sz w:val="20"/>
                <w:szCs w:val="20"/>
                <w:u w:val="single"/>
                <w:lang w:val="fr-BE"/>
              </w:rPr>
              <w:t>:</w:t>
            </w:r>
          </w:p>
          <w:p w:rsidR="00F86D45" w:rsidRDefault="0019640A" w:rsidP="00DD4F2A">
            <w:pPr>
              <w:jc w:val="both"/>
              <w:rPr>
                <w:rFonts w:cs="Arial"/>
                <w:sz w:val="20"/>
                <w:szCs w:val="20"/>
                <w:lang w:val="fr-BE"/>
              </w:rPr>
            </w:pPr>
            <w:r w:rsidRPr="00CA7E56">
              <w:rPr>
                <w:rFonts w:cs="Arial"/>
                <w:sz w:val="20"/>
                <w:szCs w:val="20"/>
                <w:lang w:val="fr-BE"/>
              </w:rPr>
              <w:t xml:space="preserve">Le </w:t>
            </w:r>
            <w:r w:rsidR="00B961E3" w:rsidRPr="00CA7E56">
              <w:rPr>
                <w:rFonts w:cs="Arial"/>
                <w:sz w:val="20"/>
                <w:szCs w:val="20"/>
                <w:lang w:val="fr-BE"/>
              </w:rPr>
              <w:t xml:space="preserve">capitaine </w:t>
            </w:r>
            <w:r w:rsidRPr="00CA7E56">
              <w:rPr>
                <w:rFonts w:cs="Arial"/>
                <w:sz w:val="20"/>
                <w:szCs w:val="20"/>
                <w:lang w:val="fr-BE"/>
              </w:rPr>
              <w:t xml:space="preserve">est </w:t>
            </w:r>
            <w:r w:rsidR="00F86D45">
              <w:rPr>
                <w:rFonts w:cs="Arial"/>
                <w:sz w:val="20"/>
                <w:szCs w:val="20"/>
                <w:lang w:val="fr-BE"/>
              </w:rPr>
              <w:t xml:space="preserve">placé </w:t>
            </w:r>
            <w:r w:rsidRPr="00CA7E56">
              <w:rPr>
                <w:rFonts w:cs="Arial"/>
                <w:sz w:val="20"/>
                <w:szCs w:val="20"/>
                <w:lang w:val="fr-BE"/>
              </w:rPr>
              <w:t>sous la direction hiérarchique d’un</w:t>
            </w:r>
            <w:r w:rsidR="00F86D45">
              <w:rPr>
                <w:rFonts w:cs="Arial"/>
                <w:sz w:val="20"/>
                <w:szCs w:val="20"/>
                <w:lang w:val="fr-BE"/>
              </w:rPr>
              <w:t xml:space="preserve"> </w:t>
            </w:r>
            <w:r w:rsidR="00B961E3" w:rsidRPr="00CA7E56">
              <w:rPr>
                <w:rFonts w:cs="Arial"/>
                <w:sz w:val="20"/>
                <w:szCs w:val="20"/>
                <w:lang w:val="fr-BE"/>
              </w:rPr>
              <w:t>major</w:t>
            </w:r>
            <w:r w:rsidR="00C95AE1">
              <w:rPr>
                <w:rFonts w:cs="Arial"/>
                <w:sz w:val="20"/>
                <w:szCs w:val="20"/>
                <w:lang w:val="fr-BE"/>
              </w:rPr>
              <w:t xml:space="preserve"> ou colonel</w:t>
            </w:r>
            <w:r w:rsidRPr="00CA7E56">
              <w:rPr>
                <w:rFonts w:cs="Arial"/>
                <w:sz w:val="20"/>
                <w:szCs w:val="20"/>
                <w:lang w:val="fr-BE"/>
              </w:rPr>
              <w:t xml:space="preserve">. </w:t>
            </w:r>
          </w:p>
          <w:p w:rsidR="0019640A" w:rsidRPr="00CA7E56" w:rsidRDefault="0019640A" w:rsidP="00DD4F2A">
            <w:pPr>
              <w:jc w:val="both"/>
              <w:rPr>
                <w:rFonts w:cs="Arial"/>
                <w:sz w:val="20"/>
                <w:szCs w:val="20"/>
                <w:lang w:val="fr-BE"/>
              </w:rPr>
            </w:pPr>
            <w:r w:rsidRPr="00CA7E56">
              <w:rPr>
                <w:rFonts w:cs="Arial"/>
                <w:sz w:val="20"/>
                <w:szCs w:val="20"/>
                <w:lang w:val="fr-BE"/>
              </w:rPr>
              <w:t xml:space="preserve">Au niveau du fonctionnement quotidien de la zone, il peut être placé sous la direction fonctionnelle d’un autre </w:t>
            </w:r>
            <w:r w:rsidR="00F86D45">
              <w:rPr>
                <w:rFonts w:cs="Arial"/>
                <w:sz w:val="20"/>
                <w:szCs w:val="20"/>
                <w:lang w:val="fr-BE"/>
              </w:rPr>
              <w:t>officier</w:t>
            </w:r>
            <w:r w:rsidR="00067564" w:rsidRPr="00CA7E56">
              <w:rPr>
                <w:rFonts w:cs="Arial"/>
                <w:sz w:val="20"/>
                <w:szCs w:val="20"/>
                <w:lang w:val="fr-BE"/>
              </w:rPr>
              <w:t xml:space="preserve"> </w:t>
            </w:r>
            <w:r w:rsidRPr="00CA7E56">
              <w:rPr>
                <w:rFonts w:cs="Arial"/>
                <w:sz w:val="20"/>
                <w:szCs w:val="20"/>
                <w:lang w:val="fr-BE"/>
              </w:rPr>
              <w:t xml:space="preserve">ou du commandant de zone. </w:t>
            </w:r>
          </w:p>
          <w:p w:rsidR="00DD4F2A" w:rsidRPr="00CA7E56" w:rsidRDefault="00DD4F2A" w:rsidP="00897066">
            <w:pPr>
              <w:rPr>
                <w:rFonts w:cs="Arial"/>
                <w:sz w:val="20"/>
                <w:szCs w:val="20"/>
                <w:lang w:val="fr-BE"/>
              </w:rPr>
            </w:pPr>
          </w:p>
          <w:p w:rsidR="00AA3044" w:rsidRPr="00CA7E56" w:rsidRDefault="0019640A" w:rsidP="00897066">
            <w:pPr>
              <w:outlineLvl w:val="0"/>
              <w:rPr>
                <w:rFonts w:cs="Arial"/>
                <w:b/>
                <w:sz w:val="20"/>
                <w:szCs w:val="20"/>
                <w:u w:val="single"/>
                <w:lang w:val="fr-BE"/>
              </w:rPr>
            </w:pPr>
            <w:r w:rsidRPr="00CA7E56">
              <w:rPr>
                <w:rFonts w:cs="Arial"/>
                <w:b/>
                <w:sz w:val="20"/>
                <w:szCs w:val="20"/>
                <w:u w:val="single"/>
                <w:lang w:val="fr-BE"/>
              </w:rPr>
              <w:t>La fonction dirige</w:t>
            </w:r>
            <w:r w:rsidR="00AA3044" w:rsidRPr="00CA7E56">
              <w:rPr>
                <w:rFonts w:cs="Arial"/>
                <w:b/>
                <w:sz w:val="20"/>
                <w:szCs w:val="20"/>
                <w:u w:val="single"/>
                <w:lang w:val="fr-BE"/>
              </w:rPr>
              <w:t>:</w:t>
            </w:r>
          </w:p>
          <w:p w:rsidR="00AA3044" w:rsidRPr="00CA7E56" w:rsidRDefault="00E258E1" w:rsidP="00CC226B">
            <w:pPr>
              <w:outlineLvl w:val="0"/>
              <w:rPr>
                <w:rFonts w:cs="Arial"/>
                <w:sz w:val="20"/>
                <w:szCs w:val="20"/>
                <w:lang w:val="fr-BE"/>
              </w:rPr>
            </w:pPr>
            <w:r>
              <w:rPr>
                <w:rFonts w:cs="Arial"/>
                <w:sz w:val="20"/>
                <w:szCs w:val="20"/>
                <w:lang w:val="fr-BE"/>
              </w:rPr>
              <w:t>Dans des situations opérationnelles, l</w:t>
            </w:r>
            <w:r w:rsidR="0019640A" w:rsidRPr="00CA7E56">
              <w:rPr>
                <w:rFonts w:cs="Arial"/>
                <w:sz w:val="20"/>
                <w:szCs w:val="20"/>
                <w:lang w:val="fr-BE"/>
              </w:rPr>
              <w:t xml:space="preserve">e </w:t>
            </w:r>
            <w:r w:rsidR="00E2262B" w:rsidRPr="00CA7E56">
              <w:rPr>
                <w:rFonts w:cs="Arial"/>
                <w:sz w:val="20"/>
                <w:szCs w:val="20"/>
                <w:lang w:val="fr-BE"/>
              </w:rPr>
              <w:t>capitaine</w:t>
            </w:r>
            <w:r w:rsidR="0019640A" w:rsidRPr="00CA7E56">
              <w:rPr>
                <w:rFonts w:cs="Arial"/>
                <w:sz w:val="20"/>
                <w:szCs w:val="20"/>
                <w:lang w:val="fr-BE"/>
              </w:rPr>
              <w:t xml:space="preserve"> dirige </w:t>
            </w:r>
            <w:r w:rsidR="00F86D45">
              <w:rPr>
                <w:rFonts w:cs="Arial"/>
                <w:sz w:val="20"/>
                <w:szCs w:val="20"/>
                <w:lang w:val="fr-BE"/>
              </w:rPr>
              <w:t xml:space="preserve">en principe </w:t>
            </w:r>
            <w:r w:rsidR="0019640A" w:rsidRPr="00CA7E56">
              <w:rPr>
                <w:rFonts w:cs="Arial"/>
                <w:sz w:val="20"/>
                <w:szCs w:val="20"/>
                <w:lang w:val="fr-BE"/>
              </w:rPr>
              <w:t xml:space="preserve">un groupe </w:t>
            </w:r>
            <w:r w:rsidR="009B673C">
              <w:rPr>
                <w:rFonts w:cs="Arial"/>
                <w:sz w:val="20"/>
                <w:szCs w:val="20"/>
                <w:lang w:val="fr-BE"/>
              </w:rPr>
              <w:t>de minimum</w:t>
            </w:r>
            <w:r w:rsidR="009B673C" w:rsidRPr="00CA7E56">
              <w:rPr>
                <w:rFonts w:cs="Arial"/>
                <w:sz w:val="20"/>
                <w:szCs w:val="20"/>
                <w:lang w:val="fr-BE"/>
              </w:rPr>
              <w:t xml:space="preserve"> </w:t>
            </w:r>
            <w:r w:rsidR="000B2F1C" w:rsidRPr="00CA7E56">
              <w:rPr>
                <w:rFonts w:cs="Arial"/>
                <w:sz w:val="20"/>
                <w:szCs w:val="20"/>
                <w:lang w:val="fr-BE"/>
              </w:rPr>
              <w:t>50 person</w:t>
            </w:r>
            <w:r w:rsidR="0019640A" w:rsidRPr="00CA7E56">
              <w:rPr>
                <w:rFonts w:cs="Arial"/>
                <w:sz w:val="20"/>
                <w:szCs w:val="20"/>
                <w:lang w:val="fr-BE"/>
              </w:rPr>
              <w:t>nes</w:t>
            </w:r>
            <w:r>
              <w:rPr>
                <w:rFonts w:cs="Arial"/>
                <w:sz w:val="20"/>
                <w:szCs w:val="20"/>
                <w:lang w:val="fr-BE"/>
              </w:rPr>
              <w:t xml:space="preserve"> (indicatif)</w:t>
            </w:r>
            <w:r w:rsidR="00AA3044" w:rsidRPr="00CA7E56">
              <w:rPr>
                <w:rFonts w:cs="Arial"/>
                <w:sz w:val="20"/>
                <w:szCs w:val="20"/>
                <w:lang w:val="fr-BE"/>
              </w:rPr>
              <w:t>.</w:t>
            </w:r>
          </w:p>
          <w:p w:rsidR="00C426F6" w:rsidRPr="00CA7E56" w:rsidRDefault="00C426F6" w:rsidP="00CC226B">
            <w:pPr>
              <w:outlineLvl w:val="0"/>
              <w:rPr>
                <w:rFonts w:cs="Arial"/>
                <w:sz w:val="20"/>
                <w:szCs w:val="20"/>
                <w:lang w:val="fr-BE"/>
              </w:rPr>
            </w:pPr>
          </w:p>
        </w:tc>
      </w:tr>
      <w:tr w:rsidR="00E700B3" w:rsidRPr="00616DE3" w:rsidTr="00B961E3">
        <w:tc>
          <w:tcPr>
            <w:tcW w:w="2860" w:type="dxa"/>
            <w:vMerge w:val="restart"/>
          </w:tcPr>
          <w:p w:rsidR="00E700B3" w:rsidRPr="00686084" w:rsidRDefault="00E700B3" w:rsidP="009A0481">
            <w:pPr>
              <w:rPr>
                <w:b/>
                <w:color w:val="0000FF"/>
                <w:sz w:val="20"/>
                <w:szCs w:val="20"/>
                <w:lang w:val="fr-BE"/>
              </w:rPr>
            </w:pPr>
            <w:r w:rsidRPr="00686084">
              <w:rPr>
                <w:b/>
                <w:color w:val="0000FF"/>
                <w:sz w:val="20"/>
                <w:szCs w:val="20"/>
                <w:lang w:val="fr-BE"/>
              </w:rPr>
              <w:t>Eléments de réseau</w:t>
            </w:r>
          </w:p>
        </w:tc>
        <w:tc>
          <w:tcPr>
            <w:tcW w:w="6422" w:type="dxa"/>
            <w:gridSpan w:val="4"/>
          </w:tcPr>
          <w:p w:rsidR="00E700B3" w:rsidRDefault="00E700B3" w:rsidP="00897066">
            <w:pPr>
              <w:rPr>
                <w:b/>
                <w:sz w:val="20"/>
                <w:szCs w:val="20"/>
                <w:u w:val="single"/>
                <w:lang w:val="fr-BE"/>
              </w:rPr>
            </w:pPr>
          </w:p>
          <w:p w:rsidR="00E700B3" w:rsidRPr="00CA7E56" w:rsidRDefault="00E700B3" w:rsidP="00897066">
            <w:pPr>
              <w:rPr>
                <w:b/>
                <w:sz w:val="20"/>
                <w:szCs w:val="20"/>
                <w:u w:val="single"/>
                <w:lang w:val="fr-BE"/>
              </w:rPr>
            </w:pPr>
            <w:r w:rsidRPr="00CA7E56">
              <w:rPr>
                <w:b/>
                <w:sz w:val="20"/>
                <w:szCs w:val="20"/>
                <w:u w:val="single"/>
                <w:lang w:val="fr-BE"/>
              </w:rPr>
              <w:t>La fonction reçoit des informations de:</w:t>
            </w:r>
          </w:p>
          <w:p w:rsidR="00E700B3" w:rsidRPr="00CA7E56" w:rsidRDefault="00E700B3" w:rsidP="009A0481">
            <w:pPr>
              <w:rPr>
                <w:sz w:val="20"/>
                <w:szCs w:val="20"/>
                <w:lang w:val="fr-BE"/>
              </w:rPr>
            </w:pPr>
          </w:p>
        </w:tc>
      </w:tr>
      <w:tr w:rsidR="00E700B3" w:rsidRPr="00686084" w:rsidTr="00B961E3">
        <w:tc>
          <w:tcPr>
            <w:tcW w:w="2860" w:type="dxa"/>
            <w:vMerge/>
          </w:tcPr>
          <w:p w:rsidR="00E700B3" w:rsidRPr="00686084" w:rsidRDefault="00E700B3" w:rsidP="009A0481">
            <w:pPr>
              <w:rPr>
                <w:b/>
                <w:color w:val="0000FF"/>
                <w:sz w:val="20"/>
                <w:szCs w:val="20"/>
                <w:lang w:val="fr-BE"/>
              </w:rPr>
            </w:pPr>
          </w:p>
        </w:tc>
        <w:tc>
          <w:tcPr>
            <w:tcW w:w="2143" w:type="dxa"/>
            <w:gridSpan w:val="2"/>
          </w:tcPr>
          <w:p w:rsidR="00E700B3" w:rsidRPr="00686084" w:rsidRDefault="00E700B3" w:rsidP="00604E68">
            <w:pPr>
              <w:rPr>
                <w:sz w:val="20"/>
                <w:szCs w:val="20"/>
                <w:lang w:val="fr-BE"/>
              </w:rPr>
            </w:pPr>
            <w:r>
              <w:rPr>
                <w:sz w:val="20"/>
                <w:szCs w:val="20"/>
                <w:lang w:val="fr-BE"/>
              </w:rPr>
              <w:t>Officiers s</w:t>
            </w:r>
            <w:r w:rsidRPr="00686084">
              <w:rPr>
                <w:sz w:val="20"/>
                <w:szCs w:val="20"/>
                <w:lang w:val="fr-BE"/>
              </w:rPr>
              <w:t>upérieur</w:t>
            </w:r>
            <w:r>
              <w:rPr>
                <w:sz w:val="20"/>
                <w:szCs w:val="20"/>
                <w:lang w:val="fr-BE"/>
              </w:rPr>
              <w:t>s</w:t>
            </w:r>
            <w:r w:rsidRPr="00686084">
              <w:rPr>
                <w:sz w:val="20"/>
                <w:szCs w:val="20"/>
                <w:lang w:val="fr-BE"/>
              </w:rPr>
              <w:t xml:space="preserve"> </w:t>
            </w:r>
            <w:r w:rsidRPr="00686084">
              <w:rPr>
                <w:sz w:val="16"/>
                <w:szCs w:val="16"/>
                <w:lang w:val="fr-BE"/>
              </w:rPr>
              <w:t>(management)</w:t>
            </w:r>
          </w:p>
        </w:tc>
        <w:tc>
          <w:tcPr>
            <w:tcW w:w="2312" w:type="dxa"/>
          </w:tcPr>
          <w:p w:rsidR="00E700B3" w:rsidRPr="00CA7E56" w:rsidRDefault="00E700B3" w:rsidP="0019640A">
            <w:pPr>
              <w:rPr>
                <w:sz w:val="20"/>
                <w:szCs w:val="20"/>
                <w:lang w:val="fr-BE"/>
              </w:rPr>
            </w:pPr>
            <w:r w:rsidRPr="00CA7E56">
              <w:rPr>
                <w:sz w:val="20"/>
                <w:szCs w:val="20"/>
                <w:lang w:val="fr-BE"/>
              </w:rPr>
              <w:t>Questions orales et écrites, avis, décisions, …</w:t>
            </w:r>
          </w:p>
        </w:tc>
        <w:tc>
          <w:tcPr>
            <w:tcW w:w="1967" w:type="dxa"/>
          </w:tcPr>
          <w:p w:rsidR="00E700B3" w:rsidRPr="00686084" w:rsidRDefault="00E700B3" w:rsidP="009A0481">
            <w:pPr>
              <w:rPr>
                <w:sz w:val="20"/>
                <w:szCs w:val="20"/>
                <w:lang w:val="fr-BE"/>
              </w:rPr>
            </w:pPr>
            <w:r w:rsidRPr="00686084">
              <w:rPr>
                <w:sz w:val="20"/>
                <w:szCs w:val="20"/>
                <w:lang w:val="fr-BE"/>
              </w:rPr>
              <w:t>Contact personnel, informel, mail,….</w:t>
            </w:r>
          </w:p>
        </w:tc>
      </w:tr>
      <w:tr w:rsidR="00E700B3" w:rsidRPr="00686084" w:rsidTr="00B961E3">
        <w:tc>
          <w:tcPr>
            <w:tcW w:w="2860" w:type="dxa"/>
            <w:vMerge/>
          </w:tcPr>
          <w:p w:rsidR="00E700B3" w:rsidRPr="00686084" w:rsidRDefault="00E700B3" w:rsidP="009A0481">
            <w:pPr>
              <w:rPr>
                <w:b/>
                <w:color w:val="0000FF"/>
                <w:sz w:val="20"/>
                <w:szCs w:val="20"/>
                <w:lang w:val="fr-BE"/>
              </w:rPr>
            </w:pPr>
          </w:p>
        </w:tc>
        <w:tc>
          <w:tcPr>
            <w:tcW w:w="2143" w:type="dxa"/>
            <w:gridSpan w:val="2"/>
          </w:tcPr>
          <w:p w:rsidR="00E700B3" w:rsidRPr="00686084" w:rsidRDefault="00E700B3" w:rsidP="0019640A">
            <w:pPr>
              <w:rPr>
                <w:sz w:val="20"/>
                <w:szCs w:val="20"/>
                <w:lang w:val="fr-BE"/>
              </w:rPr>
            </w:pPr>
            <w:r w:rsidRPr="00686084">
              <w:rPr>
                <w:sz w:val="20"/>
                <w:szCs w:val="20"/>
                <w:lang w:val="fr-BE"/>
              </w:rPr>
              <w:t>Collègues</w:t>
            </w:r>
          </w:p>
        </w:tc>
        <w:tc>
          <w:tcPr>
            <w:tcW w:w="2312" w:type="dxa"/>
          </w:tcPr>
          <w:p w:rsidR="00E700B3" w:rsidRPr="00CA7E56" w:rsidRDefault="00E700B3" w:rsidP="009A0481">
            <w:pPr>
              <w:rPr>
                <w:sz w:val="20"/>
                <w:szCs w:val="20"/>
                <w:lang w:val="fr-BE"/>
              </w:rPr>
            </w:pPr>
            <w:r w:rsidRPr="00CA7E56">
              <w:rPr>
                <w:sz w:val="20"/>
                <w:szCs w:val="20"/>
                <w:lang w:val="fr-BE"/>
              </w:rPr>
              <w:t>Questions orales et écrites, avis,…</w:t>
            </w:r>
          </w:p>
        </w:tc>
        <w:tc>
          <w:tcPr>
            <w:tcW w:w="1967" w:type="dxa"/>
          </w:tcPr>
          <w:p w:rsidR="00E700B3" w:rsidRPr="00686084" w:rsidRDefault="00E700B3" w:rsidP="0019640A">
            <w:pPr>
              <w:rPr>
                <w:sz w:val="20"/>
                <w:szCs w:val="20"/>
                <w:lang w:val="fr-BE"/>
              </w:rPr>
            </w:pPr>
            <w:r w:rsidRPr="00686084">
              <w:rPr>
                <w:sz w:val="20"/>
                <w:szCs w:val="20"/>
                <w:lang w:val="fr-BE"/>
              </w:rPr>
              <w:t>Informel</w:t>
            </w:r>
          </w:p>
        </w:tc>
      </w:tr>
      <w:tr w:rsidR="00E700B3" w:rsidRPr="00686084" w:rsidTr="00B961E3">
        <w:tc>
          <w:tcPr>
            <w:tcW w:w="2860" w:type="dxa"/>
            <w:vMerge/>
          </w:tcPr>
          <w:p w:rsidR="00E700B3" w:rsidRPr="00686084" w:rsidRDefault="00E700B3" w:rsidP="009A0481">
            <w:pPr>
              <w:rPr>
                <w:b/>
                <w:color w:val="0000FF"/>
                <w:sz w:val="20"/>
                <w:szCs w:val="20"/>
                <w:lang w:val="fr-BE"/>
              </w:rPr>
            </w:pPr>
          </w:p>
        </w:tc>
        <w:tc>
          <w:tcPr>
            <w:tcW w:w="2143" w:type="dxa"/>
            <w:gridSpan w:val="2"/>
          </w:tcPr>
          <w:p w:rsidR="00E700B3" w:rsidRPr="00F253E2" w:rsidRDefault="00E700B3" w:rsidP="009A0481">
            <w:pPr>
              <w:rPr>
                <w:sz w:val="20"/>
                <w:szCs w:val="20"/>
                <w:lang w:val="fr-BE"/>
              </w:rPr>
            </w:pPr>
            <w:r w:rsidRPr="00F253E2">
              <w:rPr>
                <w:sz w:val="20"/>
                <w:szCs w:val="20"/>
                <w:lang w:val="fr-BE"/>
              </w:rPr>
              <w:t>Collaborateurs</w:t>
            </w:r>
          </w:p>
        </w:tc>
        <w:tc>
          <w:tcPr>
            <w:tcW w:w="2312" w:type="dxa"/>
          </w:tcPr>
          <w:p w:rsidR="00E700B3" w:rsidRPr="00CA7E56" w:rsidRDefault="00E700B3" w:rsidP="009A0481">
            <w:pPr>
              <w:rPr>
                <w:sz w:val="20"/>
                <w:szCs w:val="20"/>
                <w:lang w:val="fr-BE"/>
              </w:rPr>
            </w:pPr>
            <w:r w:rsidRPr="00CA7E56">
              <w:rPr>
                <w:sz w:val="20"/>
                <w:szCs w:val="20"/>
                <w:lang w:val="fr-BE"/>
              </w:rPr>
              <w:t>Questions orales et écrites, avis,…</w:t>
            </w:r>
          </w:p>
        </w:tc>
        <w:tc>
          <w:tcPr>
            <w:tcW w:w="1967" w:type="dxa"/>
          </w:tcPr>
          <w:p w:rsidR="00E700B3" w:rsidRPr="00686084" w:rsidRDefault="00E700B3" w:rsidP="009A0481">
            <w:pPr>
              <w:rPr>
                <w:sz w:val="20"/>
                <w:szCs w:val="20"/>
                <w:lang w:val="fr-BE"/>
              </w:rPr>
            </w:pPr>
            <w:r w:rsidRPr="00686084">
              <w:rPr>
                <w:sz w:val="20"/>
                <w:szCs w:val="20"/>
                <w:lang w:val="fr-BE"/>
              </w:rPr>
              <w:t>Contact personnel, informel, mail,….</w:t>
            </w:r>
          </w:p>
        </w:tc>
      </w:tr>
      <w:tr w:rsidR="00E700B3" w:rsidRPr="00686084" w:rsidTr="00B961E3">
        <w:tc>
          <w:tcPr>
            <w:tcW w:w="2860" w:type="dxa"/>
            <w:vMerge/>
          </w:tcPr>
          <w:p w:rsidR="00E700B3" w:rsidRPr="00686084" w:rsidRDefault="00E700B3" w:rsidP="009A0481">
            <w:pPr>
              <w:rPr>
                <w:b/>
                <w:color w:val="0000FF"/>
                <w:sz w:val="20"/>
                <w:szCs w:val="20"/>
                <w:lang w:val="fr-BE"/>
              </w:rPr>
            </w:pPr>
          </w:p>
        </w:tc>
        <w:tc>
          <w:tcPr>
            <w:tcW w:w="2143" w:type="dxa"/>
            <w:gridSpan w:val="2"/>
          </w:tcPr>
          <w:p w:rsidR="00E700B3" w:rsidRPr="00F253E2" w:rsidRDefault="007C168A" w:rsidP="009A0481">
            <w:pPr>
              <w:rPr>
                <w:sz w:val="20"/>
                <w:szCs w:val="20"/>
                <w:lang w:val="fr-BE"/>
              </w:rPr>
            </w:pPr>
            <w:r w:rsidRPr="00F253E2">
              <w:rPr>
                <w:sz w:val="20"/>
                <w:szCs w:val="20"/>
                <w:lang w:val="fr-BE"/>
              </w:rPr>
              <w:t>Autorités</w:t>
            </w:r>
          </w:p>
          <w:p w:rsidR="00E700B3" w:rsidRPr="00F253E2" w:rsidRDefault="00E700B3" w:rsidP="009A0481">
            <w:pPr>
              <w:rPr>
                <w:sz w:val="20"/>
                <w:szCs w:val="20"/>
                <w:lang w:val="fr-BE"/>
              </w:rPr>
            </w:pPr>
          </w:p>
        </w:tc>
        <w:tc>
          <w:tcPr>
            <w:tcW w:w="2312" w:type="dxa"/>
          </w:tcPr>
          <w:p w:rsidR="00E700B3" w:rsidRPr="00CA7E56" w:rsidRDefault="00E700B3" w:rsidP="009A0481">
            <w:pPr>
              <w:rPr>
                <w:sz w:val="20"/>
                <w:szCs w:val="20"/>
                <w:lang w:val="fr-BE"/>
              </w:rPr>
            </w:pPr>
            <w:r w:rsidRPr="00CA7E56">
              <w:rPr>
                <w:sz w:val="20"/>
                <w:szCs w:val="20"/>
                <w:lang w:val="fr-BE"/>
              </w:rPr>
              <w:t>Questions orales et écrites</w:t>
            </w:r>
          </w:p>
        </w:tc>
        <w:tc>
          <w:tcPr>
            <w:tcW w:w="1967" w:type="dxa"/>
          </w:tcPr>
          <w:p w:rsidR="00E700B3" w:rsidRPr="00686084" w:rsidRDefault="00E700B3" w:rsidP="009A0481">
            <w:pPr>
              <w:rPr>
                <w:sz w:val="20"/>
                <w:szCs w:val="20"/>
                <w:lang w:val="fr-BE"/>
              </w:rPr>
            </w:pPr>
            <w:r w:rsidRPr="00686084">
              <w:rPr>
                <w:sz w:val="20"/>
                <w:szCs w:val="20"/>
                <w:lang w:val="fr-BE"/>
              </w:rPr>
              <w:t>Contact personnel, informel, mail,….</w:t>
            </w:r>
          </w:p>
        </w:tc>
      </w:tr>
      <w:tr w:rsidR="00E700B3" w:rsidRPr="00616DE3" w:rsidTr="00B961E3">
        <w:tc>
          <w:tcPr>
            <w:tcW w:w="2860" w:type="dxa"/>
            <w:vMerge/>
          </w:tcPr>
          <w:p w:rsidR="00E700B3" w:rsidRPr="00686084" w:rsidRDefault="00E700B3" w:rsidP="009A0481">
            <w:pPr>
              <w:rPr>
                <w:b/>
                <w:color w:val="0000FF"/>
                <w:sz w:val="20"/>
                <w:szCs w:val="20"/>
                <w:lang w:val="fr-BE"/>
              </w:rPr>
            </w:pPr>
          </w:p>
        </w:tc>
        <w:tc>
          <w:tcPr>
            <w:tcW w:w="6422" w:type="dxa"/>
            <w:gridSpan w:val="4"/>
          </w:tcPr>
          <w:p w:rsidR="00E700B3" w:rsidRPr="00F253E2" w:rsidRDefault="00E700B3" w:rsidP="00E33AD0">
            <w:pPr>
              <w:rPr>
                <w:b/>
                <w:sz w:val="20"/>
                <w:szCs w:val="20"/>
                <w:u w:val="single"/>
                <w:lang w:val="fr-BE"/>
              </w:rPr>
            </w:pPr>
          </w:p>
          <w:p w:rsidR="00E700B3" w:rsidRPr="00F253E2" w:rsidRDefault="00E700B3" w:rsidP="00E33AD0">
            <w:pPr>
              <w:rPr>
                <w:b/>
                <w:sz w:val="20"/>
                <w:szCs w:val="20"/>
                <w:u w:val="single"/>
                <w:lang w:val="fr-BE"/>
              </w:rPr>
            </w:pPr>
            <w:r w:rsidRPr="00F253E2">
              <w:rPr>
                <w:b/>
                <w:sz w:val="20"/>
                <w:szCs w:val="20"/>
                <w:u w:val="single"/>
                <w:lang w:val="fr-BE"/>
              </w:rPr>
              <w:t>La fonction fournit des informations à:</w:t>
            </w:r>
          </w:p>
          <w:p w:rsidR="00E700B3" w:rsidRPr="00F253E2" w:rsidRDefault="00E700B3" w:rsidP="009A0481">
            <w:pPr>
              <w:rPr>
                <w:b/>
                <w:sz w:val="20"/>
                <w:szCs w:val="20"/>
                <w:lang w:val="fr-BE"/>
              </w:rPr>
            </w:pPr>
          </w:p>
        </w:tc>
      </w:tr>
      <w:tr w:rsidR="00E700B3" w:rsidRPr="00686084" w:rsidTr="00B961E3">
        <w:tc>
          <w:tcPr>
            <w:tcW w:w="2860" w:type="dxa"/>
            <w:vMerge/>
          </w:tcPr>
          <w:p w:rsidR="00E700B3" w:rsidRPr="00686084" w:rsidRDefault="00E700B3" w:rsidP="009A0481">
            <w:pPr>
              <w:rPr>
                <w:b/>
                <w:color w:val="0000FF"/>
                <w:sz w:val="20"/>
                <w:szCs w:val="20"/>
                <w:lang w:val="fr-BE"/>
              </w:rPr>
            </w:pPr>
          </w:p>
        </w:tc>
        <w:tc>
          <w:tcPr>
            <w:tcW w:w="2143" w:type="dxa"/>
            <w:gridSpan w:val="2"/>
          </w:tcPr>
          <w:p w:rsidR="00E700B3" w:rsidRPr="00F253E2" w:rsidRDefault="00E700B3" w:rsidP="00F86D45">
            <w:pPr>
              <w:rPr>
                <w:sz w:val="20"/>
                <w:szCs w:val="20"/>
                <w:lang w:val="fr-BE"/>
              </w:rPr>
            </w:pPr>
            <w:r w:rsidRPr="00F253E2">
              <w:rPr>
                <w:sz w:val="20"/>
                <w:szCs w:val="20"/>
                <w:lang w:val="fr-BE"/>
              </w:rPr>
              <w:t xml:space="preserve">Officiers supérieurs </w:t>
            </w:r>
            <w:r w:rsidRPr="00F253E2">
              <w:rPr>
                <w:sz w:val="16"/>
                <w:szCs w:val="16"/>
                <w:lang w:val="fr-BE"/>
              </w:rPr>
              <w:t>(management)</w:t>
            </w:r>
          </w:p>
        </w:tc>
        <w:tc>
          <w:tcPr>
            <w:tcW w:w="2312" w:type="dxa"/>
          </w:tcPr>
          <w:p w:rsidR="00E700B3" w:rsidRPr="00CA7E56" w:rsidRDefault="00E700B3" w:rsidP="009A0481">
            <w:pPr>
              <w:rPr>
                <w:sz w:val="20"/>
                <w:szCs w:val="20"/>
                <w:lang w:val="fr-BE"/>
              </w:rPr>
            </w:pPr>
            <w:r w:rsidRPr="00CA7E56">
              <w:rPr>
                <w:sz w:val="20"/>
                <w:szCs w:val="20"/>
                <w:lang w:val="fr-BE"/>
              </w:rPr>
              <w:t>Questions orales et écrites, avis,…</w:t>
            </w:r>
          </w:p>
        </w:tc>
        <w:tc>
          <w:tcPr>
            <w:tcW w:w="1967" w:type="dxa"/>
          </w:tcPr>
          <w:p w:rsidR="00E700B3" w:rsidRPr="00686084" w:rsidRDefault="00E700B3" w:rsidP="009A0481">
            <w:pPr>
              <w:rPr>
                <w:sz w:val="20"/>
                <w:szCs w:val="20"/>
                <w:lang w:val="fr-BE"/>
              </w:rPr>
            </w:pPr>
            <w:r w:rsidRPr="00686084">
              <w:rPr>
                <w:sz w:val="20"/>
                <w:szCs w:val="20"/>
                <w:lang w:val="fr-BE"/>
              </w:rPr>
              <w:t>Contact personnel, informel, mail,….</w:t>
            </w:r>
          </w:p>
        </w:tc>
      </w:tr>
      <w:tr w:rsidR="00E700B3" w:rsidRPr="00686084" w:rsidTr="00B961E3">
        <w:tc>
          <w:tcPr>
            <w:tcW w:w="2860" w:type="dxa"/>
            <w:vMerge/>
          </w:tcPr>
          <w:p w:rsidR="00E700B3" w:rsidRPr="00686084" w:rsidRDefault="00E700B3" w:rsidP="009A0481">
            <w:pPr>
              <w:rPr>
                <w:b/>
                <w:color w:val="0000FF"/>
                <w:sz w:val="20"/>
                <w:szCs w:val="20"/>
                <w:lang w:val="fr-BE"/>
              </w:rPr>
            </w:pPr>
          </w:p>
        </w:tc>
        <w:tc>
          <w:tcPr>
            <w:tcW w:w="2143" w:type="dxa"/>
            <w:gridSpan w:val="2"/>
          </w:tcPr>
          <w:p w:rsidR="00E700B3" w:rsidRPr="00F253E2" w:rsidRDefault="00E700B3" w:rsidP="0019640A">
            <w:pPr>
              <w:rPr>
                <w:sz w:val="20"/>
                <w:szCs w:val="20"/>
                <w:lang w:val="fr-BE"/>
              </w:rPr>
            </w:pPr>
            <w:r w:rsidRPr="00F253E2">
              <w:rPr>
                <w:sz w:val="20"/>
                <w:szCs w:val="20"/>
                <w:lang w:val="fr-BE"/>
              </w:rPr>
              <w:t>Collègues</w:t>
            </w:r>
          </w:p>
        </w:tc>
        <w:tc>
          <w:tcPr>
            <w:tcW w:w="2312" w:type="dxa"/>
          </w:tcPr>
          <w:p w:rsidR="00E700B3" w:rsidRPr="00CA7E56" w:rsidRDefault="00E700B3" w:rsidP="009A0481">
            <w:pPr>
              <w:rPr>
                <w:sz w:val="20"/>
                <w:szCs w:val="20"/>
                <w:lang w:val="fr-BE"/>
              </w:rPr>
            </w:pPr>
            <w:r w:rsidRPr="00CA7E56">
              <w:rPr>
                <w:sz w:val="20"/>
                <w:szCs w:val="20"/>
                <w:lang w:val="fr-BE"/>
              </w:rPr>
              <w:t>Questions orales et écrites, avis,…</w:t>
            </w:r>
          </w:p>
        </w:tc>
        <w:tc>
          <w:tcPr>
            <w:tcW w:w="1967" w:type="dxa"/>
          </w:tcPr>
          <w:p w:rsidR="00E700B3" w:rsidRPr="00686084" w:rsidRDefault="00E700B3" w:rsidP="009A0481">
            <w:pPr>
              <w:rPr>
                <w:sz w:val="20"/>
                <w:szCs w:val="20"/>
                <w:lang w:val="fr-BE"/>
              </w:rPr>
            </w:pPr>
            <w:r w:rsidRPr="00686084">
              <w:rPr>
                <w:sz w:val="20"/>
                <w:szCs w:val="20"/>
                <w:lang w:val="fr-BE"/>
              </w:rPr>
              <w:t>Contact personnel, informel, mail,….</w:t>
            </w:r>
          </w:p>
        </w:tc>
      </w:tr>
      <w:tr w:rsidR="00E700B3" w:rsidRPr="00686084" w:rsidTr="00B961E3">
        <w:tc>
          <w:tcPr>
            <w:tcW w:w="2860" w:type="dxa"/>
            <w:vMerge/>
          </w:tcPr>
          <w:p w:rsidR="00E700B3" w:rsidRPr="00686084" w:rsidRDefault="00E700B3" w:rsidP="009A0481">
            <w:pPr>
              <w:rPr>
                <w:b/>
                <w:color w:val="0000FF"/>
                <w:sz w:val="20"/>
                <w:szCs w:val="20"/>
                <w:lang w:val="fr-BE"/>
              </w:rPr>
            </w:pPr>
          </w:p>
        </w:tc>
        <w:tc>
          <w:tcPr>
            <w:tcW w:w="2143" w:type="dxa"/>
            <w:gridSpan w:val="2"/>
          </w:tcPr>
          <w:p w:rsidR="00E700B3" w:rsidRPr="00F253E2" w:rsidRDefault="00E700B3" w:rsidP="009A0481">
            <w:pPr>
              <w:rPr>
                <w:sz w:val="20"/>
                <w:szCs w:val="20"/>
                <w:lang w:val="fr-BE"/>
              </w:rPr>
            </w:pPr>
            <w:r w:rsidRPr="00F253E2">
              <w:rPr>
                <w:sz w:val="20"/>
                <w:szCs w:val="20"/>
                <w:lang w:val="fr-BE"/>
              </w:rPr>
              <w:t>Collaborateurs</w:t>
            </w:r>
          </w:p>
        </w:tc>
        <w:tc>
          <w:tcPr>
            <w:tcW w:w="2312" w:type="dxa"/>
          </w:tcPr>
          <w:p w:rsidR="00E700B3" w:rsidRPr="00CA7E56" w:rsidRDefault="00E700B3" w:rsidP="009A0481">
            <w:pPr>
              <w:rPr>
                <w:sz w:val="20"/>
                <w:szCs w:val="20"/>
                <w:lang w:val="fr-BE"/>
              </w:rPr>
            </w:pPr>
            <w:r w:rsidRPr="00CA7E56">
              <w:rPr>
                <w:sz w:val="20"/>
                <w:szCs w:val="20"/>
                <w:lang w:val="fr-BE"/>
              </w:rPr>
              <w:t>Questions orales et écrites, avis, décisions, …</w:t>
            </w:r>
          </w:p>
        </w:tc>
        <w:tc>
          <w:tcPr>
            <w:tcW w:w="1967" w:type="dxa"/>
          </w:tcPr>
          <w:p w:rsidR="00E700B3" w:rsidRPr="00686084" w:rsidRDefault="00E700B3" w:rsidP="009A0481">
            <w:pPr>
              <w:rPr>
                <w:sz w:val="20"/>
                <w:szCs w:val="20"/>
                <w:lang w:val="fr-BE"/>
              </w:rPr>
            </w:pPr>
            <w:r w:rsidRPr="00686084">
              <w:rPr>
                <w:sz w:val="20"/>
                <w:szCs w:val="20"/>
                <w:lang w:val="fr-BE"/>
              </w:rPr>
              <w:t>Contact personnel, informel, mail,….</w:t>
            </w:r>
          </w:p>
        </w:tc>
      </w:tr>
      <w:tr w:rsidR="00E700B3" w:rsidRPr="00686084" w:rsidTr="00B961E3">
        <w:tc>
          <w:tcPr>
            <w:tcW w:w="2860" w:type="dxa"/>
            <w:vMerge/>
          </w:tcPr>
          <w:p w:rsidR="00E700B3" w:rsidRPr="00686084" w:rsidRDefault="00E700B3" w:rsidP="009A0481">
            <w:pPr>
              <w:rPr>
                <w:b/>
                <w:color w:val="0000FF"/>
                <w:sz w:val="20"/>
                <w:szCs w:val="20"/>
                <w:lang w:val="fr-BE"/>
              </w:rPr>
            </w:pPr>
          </w:p>
        </w:tc>
        <w:tc>
          <w:tcPr>
            <w:tcW w:w="2143" w:type="dxa"/>
            <w:gridSpan w:val="2"/>
          </w:tcPr>
          <w:p w:rsidR="00E700B3" w:rsidRPr="00F253E2" w:rsidRDefault="007C168A" w:rsidP="009A0481">
            <w:pPr>
              <w:rPr>
                <w:sz w:val="20"/>
                <w:szCs w:val="20"/>
                <w:lang w:val="fr-BE"/>
              </w:rPr>
            </w:pPr>
            <w:r w:rsidRPr="00F253E2">
              <w:rPr>
                <w:sz w:val="20"/>
                <w:szCs w:val="20"/>
                <w:lang w:val="fr-BE"/>
              </w:rPr>
              <w:t>Autorités</w:t>
            </w:r>
          </w:p>
        </w:tc>
        <w:tc>
          <w:tcPr>
            <w:tcW w:w="2312" w:type="dxa"/>
          </w:tcPr>
          <w:p w:rsidR="00E700B3" w:rsidRPr="00CA7E56" w:rsidRDefault="00E700B3" w:rsidP="00B961E3">
            <w:pPr>
              <w:rPr>
                <w:sz w:val="20"/>
                <w:szCs w:val="20"/>
                <w:lang w:val="fr-BE"/>
              </w:rPr>
            </w:pPr>
            <w:r w:rsidRPr="00CA7E56">
              <w:rPr>
                <w:sz w:val="20"/>
                <w:szCs w:val="20"/>
                <w:lang w:val="fr-BE"/>
              </w:rPr>
              <w:t>Questions orales, avis sur la législation et décisions, …</w:t>
            </w:r>
          </w:p>
        </w:tc>
        <w:tc>
          <w:tcPr>
            <w:tcW w:w="1967" w:type="dxa"/>
          </w:tcPr>
          <w:p w:rsidR="00E700B3" w:rsidRPr="00686084" w:rsidRDefault="00E700B3" w:rsidP="009A0481">
            <w:pPr>
              <w:rPr>
                <w:sz w:val="20"/>
                <w:szCs w:val="20"/>
                <w:lang w:val="fr-BE"/>
              </w:rPr>
            </w:pPr>
            <w:r w:rsidRPr="00686084">
              <w:rPr>
                <w:sz w:val="20"/>
                <w:szCs w:val="20"/>
                <w:lang w:val="fr-BE"/>
              </w:rPr>
              <w:t>Contact personnel, informel, mail,….</w:t>
            </w:r>
          </w:p>
        </w:tc>
      </w:tr>
      <w:tr w:rsidR="00E700B3" w:rsidRPr="00686084" w:rsidTr="00B961E3">
        <w:tc>
          <w:tcPr>
            <w:tcW w:w="2860" w:type="dxa"/>
            <w:vMerge/>
          </w:tcPr>
          <w:p w:rsidR="00E700B3" w:rsidRPr="00686084" w:rsidRDefault="00E700B3" w:rsidP="009A0481">
            <w:pPr>
              <w:rPr>
                <w:b/>
                <w:color w:val="0000FF"/>
                <w:sz w:val="20"/>
                <w:szCs w:val="20"/>
                <w:lang w:val="fr-BE"/>
              </w:rPr>
            </w:pPr>
          </w:p>
        </w:tc>
        <w:tc>
          <w:tcPr>
            <w:tcW w:w="2143" w:type="dxa"/>
            <w:gridSpan w:val="2"/>
          </w:tcPr>
          <w:p w:rsidR="00E700B3" w:rsidRDefault="00E700B3">
            <w:pPr>
              <w:rPr>
                <w:sz w:val="20"/>
                <w:szCs w:val="20"/>
                <w:lang w:val="fr-FR"/>
              </w:rPr>
            </w:pPr>
            <w:r>
              <w:rPr>
                <w:sz w:val="20"/>
                <w:szCs w:val="20"/>
                <w:lang w:val="fr-FR"/>
              </w:rPr>
              <w:t>Citoyens</w:t>
            </w:r>
          </w:p>
        </w:tc>
        <w:tc>
          <w:tcPr>
            <w:tcW w:w="2312" w:type="dxa"/>
          </w:tcPr>
          <w:p w:rsidR="00E700B3" w:rsidRDefault="00E700B3">
            <w:pPr>
              <w:rPr>
                <w:sz w:val="20"/>
                <w:szCs w:val="20"/>
                <w:lang w:val="fr-FR"/>
              </w:rPr>
            </w:pPr>
            <w:r>
              <w:rPr>
                <w:sz w:val="20"/>
                <w:szCs w:val="20"/>
                <w:lang w:val="fr-FR"/>
              </w:rPr>
              <w:t>Questions orales et écrites, avis,…</w:t>
            </w:r>
          </w:p>
        </w:tc>
        <w:tc>
          <w:tcPr>
            <w:tcW w:w="1967" w:type="dxa"/>
          </w:tcPr>
          <w:p w:rsidR="00E700B3" w:rsidRDefault="00E700B3">
            <w:pPr>
              <w:rPr>
                <w:sz w:val="20"/>
                <w:szCs w:val="20"/>
                <w:lang w:val="fr-FR"/>
              </w:rPr>
            </w:pPr>
            <w:r>
              <w:rPr>
                <w:sz w:val="20"/>
                <w:szCs w:val="20"/>
                <w:lang w:val="fr-FR"/>
              </w:rPr>
              <w:t>Contact personnel, informel, mail,….</w:t>
            </w:r>
          </w:p>
        </w:tc>
      </w:tr>
      <w:tr w:rsidR="00E700B3" w:rsidRPr="00616DE3" w:rsidTr="00B961E3">
        <w:tc>
          <w:tcPr>
            <w:tcW w:w="2860" w:type="dxa"/>
          </w:tcPr>
          <w:p w:rsidR="00E700B3" w:rsidRPr="00686084" w:rsidRDefault="00E700B3" w:rsidP="009A0481">
            <w:pPr>
              <w:rPr>
                <w:b/>
                <w:color w:val="0000FF"/>
                <w:sz w:val="20"/>
                <w:szCs w:val="20"/>
                <w:lang w:val="fr-BE"/>
              </w:rPr>
            </w:pPr>
            <w:r w:rsidRPr="00686084">
              <w:rPr>
                <w:b/>
                <w:color w:val="0000FF"/>
                <w:sz w:val="20"/>
                <w:szCs w:val="20"/>
                <w:lang w:val="fr-BE"/>
              </w:rPr>
              <w:t>Autonomie</w:t>
            </w:r>
          </w:p>
          <w:p w:rsidR="00E700B3" w:rsidRPr="00686084" w:rsidRDefault="00E700B3" w:rsidP="009A0481">
            <w:pPr>
              <w:rPr>
                <w:b/>
                <w:color w:val="0000FF"/>
                <w:sz w:val="20"/>
                <w:szCs w:val="20"/>
                <w:lang w:val="fr-BE"/>
              </w:rPr>
            </w:pPr>
          </w:p>
        </w:tc>
        <w:tc>
          <w:tcPr>
            <w:tcW w:w="6422" w:type="dxa"/>
            <w:gridSpan w:val="4"/>
          </w:tcPr>
          <w:p w:rsidR="00E700B3" w:rsidRPr="00CA7E56" w:rsidRDefault="00E700B3" w:rsidP="00DD4F2A">
            <w:pPr>
              <w:outlineLvl w:val="0"/>
              <w:rPr>
                <w:rFonts w:cs="Arial"/>
                <w:b/>
                <w:bCs/>
                <w:sz w:val="20"/>
                <w:szCs w:val="20"/>
                <w:lang w:val="fr-BE"/>
              </w:rPr>
            </w:pPr>
          </w:p>
          <w:p w:rsidR="00E700B3" w:rsidRPr="00CA7E56" w:rsidRDefault="00E700B3" w:rsidP="0019640A">
            <w:pPr>
              <w:jc w:val="both"/>
              <w:outlineLvl w:val="0"/>
              <w:rPr>
                <w:rFonts w:cs="Arial"/>
                <w:b/>
                <w:bCs/>
                <w:sz w:val="20"/>
                <w:szCs w:val="20"/>
                <w:lang w:val="fr-BE"/>
              </w:rPr>
            </w:pPr>
            <w:r w:rsidRPr="00CA7E56">
              <w:rPr>
                <w:rFonts w:cs="Arial"/>
                <w:b/>
                <w:bCs/>
                <w:sz w:val="20"/>
                <w:szCs w:val="20"/>
                <w:lang w:val="fr-BE"/>
              </w:rPr>
              <w:t>La fonction peut décider de manière autonome pour les points suivants :</w:t>
            </w:r>
          </w:p>
          <w:p w:rsidR="00E700B3" w:rsidRPr="00CA7E56" w:rsidRDefault="00E700B3" w:rsidP="00DD4F2A">
            <w:pPr>
              <w:numPr>
                <w:ilvl w:val="1"/>
                <w:numId w:val="3"/>
              </w:numPr>
              <w:tabs>
                <w:tab w:val="clear" w:pos="1440"/>
                <w:tab w:val="num" w:pos="900"/>
              </w:tabs>
              <w:ind w:left="900"/>
              <w:rPr>
                <w:rFonts w:cs="Arial"/>
                <w:sz w:val="20"/>
                <w:szCs w:val="20"/>
                <w:lang w:val="fr-BE"/>
              </w:rPr>
            </w:pPr>
            <w:r w:rsidRPr="00CA7E56">
              <w:rPr>
                <w:rFonts w:cs="Arial"/>
                <w:color w:val="000000"/>
                <w:sz w:val="20"/>
                <w:szCs w:val="20"/>
                <w:lang w:val="fr-BE"/>
              </w:rPr>
              <w:t>L’exécution concrète des missions dans son domaine de responsabilités</w:t>
            </w:r>
            <w:r w:rsidRPr="00CA7E56">
              <w:rPr>
                <w:rFonts w:cs="Arial"/>
                <w:sz w:val="20"/>
                <w:szCs w:val="20"/>
                <w:lang w:val="fr-BE"/>
              </w:rPr>
              <w:t>.</w:t>
            </w:r>
          </w:p>
          <w:p w:rsidR="00E700B3" w:rsidRPr="00CA7E56" w:rsidRDefault="00E700B3" w:rsidP="00DD4F2A">
            <w:pPr>
              <w:numPr>
                <w:ilvl w:val="1"/>
                <w:numId w:val="3"/>
              </w:numPr>
              <w:tabs>
                <w:tab w:val="clear" w:pos="1440"/>
                <w:tab w:val="num" w:pos="900"/>
              </w:tabs>
              <w:ind w:left="900"/>
              <w:rPr>
                <w:rFonts w:cs="Arial"/>
                <w:sz w:val="20"/>
                <w:szCs w:val="20"/>
                <w:lang w:val="fr-BE"/>
              </w:rPr>
            </w:pPr>
            <w:r w:rsidRPr="00CA7E56">
              <w:rPr>
                <w:rFonts w:cs="Arial"/>
                <w:sz w:val="20"/>
                <w:szCs w:val="20"/>
                <w:lang w:val="fr-BE"/>
              </w:rPr>
              <w:t>La coordination opérationnelle concrète des équipes d’interventions de la discipline 1.</w:t>
            </w:r>
          </w:p>
          <w:p w:rsidR="00E700B3" w:rsidRPr="00CA7E56" w:rsidRDefault="00E700B3" w:rsidP="00DD4F2A">
            <w:pPr>
              <w:numPr>
                <w:ilvl w:val="1"/>
                <w:numId w:val="3"/>
              </w:numPr>
              <w:tabs>
                <w:tab w:val="clear" w:pos="1440"/>
                <w:tab w:val="num" w:pos="900"/>
              </w:tabs>
              <w:ind w:left="900"/>
              <w:rPr>
                <w:rFonts w:cs="Arial"/>
                <w:sz w:val="20"/>
                <w:szCs w:val="20"/>
                <w:lang w:val="fr-BE"/>
              </w:rPr>
            </w:pPr>
            <w:r w:rsidRPr="00CA7E56">
              <w:rPr>
                <w:rFonts w:cs="Arial"/>
                <w:sz w:val="20"/>
                <w:szCs w:val="20"/>
                <w:lang w:val="fr-BE"/>
              </w:rPr>
              <w:t xml:space="preserve">L’organisation administrative interne du service qui lui a été </w:t>
            </w:r>
            <w:r w:rsidRPr="00CA7E56">
              <w:rPr>
                <w:rFonts w:cs="Arial"/>
                <w:sz w:val="20"/>
                <w:szCs w:val="20"/>
                <w:lang w:val="fr-BE"/>
              </w:rPr>
              <w:lastRenderedPageBreak/>
              <w:t>confié.</w:t>
            </w:r>
          </w:p>
          <w:p w:rsidR="00E700B3" w:rsidRPr="00CA7E56" w:rsidRDefault="00E700B3" w:rsidP="00DD4F2A">
            <w:pPr>
              <w:numPr>
                <w:ilvl w:val="1"/>
                <w:numId w:val="3"/>
              </w:numPr>
              <w:tabs>
                <w:tab w:val="clear" w:pos="1440"/>
                <w:tab w:val="num" w:pos="900"/>
              </w:tabs>
              <w:ind w:left="900"/>
              <w:rPr>
                <w:rFonts w:cs="Arial"/>
                <w:sz w:val="20"/>
                <w:szCs w:val="20"/>
                <w:lang w:val="fr-BE"/>
              </w:rPr>
            </w:pPr>
            <w:r w:rsidRPr="00CA7E56">
              <w:rPr>
                <w:rFonts w:cs="Arial"/>
                <w:sz w:val="20"/>
                <w:szCs w:val="20"/>
                <w:lang w:val="fr-BE"/>
              </w:rPr>
              <w:t>Donner des avis/décisions externes dans des dossiers de routine.</w:t>
            </w:r>
          </w:p>
          <w:p w:rsidR="00E700B3" w:rsidRPr="00B3093D" w:rsidRDefault="00E700B3" w:rsidP="00B961E3">
            <w:pPr>
              <w:numPr>
                <w:ilvl w:val="1"/>
                <w:numId w:val="3"/>
              </w:numPr>
              <w:tabs>
                <w:tab w:val="clear" w:pos="1440"/>
                <w:tab w:val="num" w:pos="900"/>
              </w:tabs>
              <w:ind w:left="900"/>
              <w:rPr>
                <w:rFonts w:cs="Arial"/>
                <w:sz w:val="20"/>
                <w:szCs w:val="20"/>
                <w:lang w:val="fr-BE"/>
              </w:rPr>
            </w:pPr>
            <w:r w:rsidRPr="00CA7E56">
              <w:rPr>
                <w:rFonts w:cs="Arial"/>
                <w:sz w:val="20"/>
                <w:szCs w:val="20"/>
                <w:lang w:val="fr-BE"/>
              </w:rPr>
              <w:t xml:space="preserve">La gestion d’un budget de travail dont le montant est déterminée par la zone. </w:t>
            </w:r>
          </w:p>
          <w:p w:rsidR="00E700B3" w:rsidRPr="00CA7E56" w:rsidRDefault="00E700B3" w:rsidP="00DD4F2A">
            <w:pPr>
              <w:numPr>
                <w:ilvl w:val="1"/>
                <w:numId w:val="3"/>
              </w:numPr>
              <w:tabs>
                <w:tab w:val="clear" w:pos="1440"/>
                <w:tab w:val="num" w:pos="900"/>
              </w:tabs>
              <w:ind w:left="900"/>
              <w:rPr>
                <w:rFonts w:cs="Arial"/>
                <w:sz w:val="20"/>
                <w:szCs w:val="20"/>
                <w:lang w:val="fr-BE"/>
              </w:rPr>
            </w:pPr>
            <w:r w:rsidRPr="00CA7E56">
              <w:rPr>
                <w:rFonts w:cs="Arial"/>
                <w:sz w:val="20"/>
                <w:szCs w:val="20"/>
                <w:lang w:val="fr-BE"/>
              </w:rPr>
              <w:t>Son fonctionnement propre, ainsi que le fonctionnement des hommes qui lui ont été affectés (dans les limites des accords pris).</w:t>
            </w:r>
          </w:p>
          <w:p w:rsidR="00E700B3" w:rsidRPr="00CA7E56" w:rsidRDefault="00E700B3" w:rsidP="00B961E3">
            <w:pPr>
              <w:pStyle w:val="Lijstalinea"/>
              <w:ind w:left="1440"/>
              <w:rPr>
                <w:sz w:val="20"/>
                <w:szCs w:val="20"/>
                <w:lang w:val="fr-BE"/>
              </w:rPr>
            </w:pPr>
          </w:p>
          <w:p w:rsidR="00E700B3" w:rsidRPr="00CA7E56" w:rsidRDefault="00E700B3" w:rsidP="00B961E3">
            <w:pPr>
              <w:rPr>
                <w:rFonts w:cs="Arial"/>
                <w:b/>
                <w:bCs/>
                <w:sz w:val="20"/>
                <w:szCs w:val="20"/>
                <w:lang w:val="fr-BE"/>
              </w:rPr>
            </w:pPr>
            <w:r w:rsidRPr="00CA7E56">
              <w:rPr>
                <w:rFonts w:cs="Arial"/>
                <w:b/>
                <w:bCs/>
                <w:sz w:val="20"/>
                <w:szCs w:val="20"/>
                <w:lang w:val="fr-BE"/>
              </w:rPr>
              <w:t xml:space="preserve">La fonction doit demander de l’autorisation pour: </w:t>
            </w:r>
          </w:p>
          <w:p w:rsidR="00E700B3" w:rsidRPr="00C95AE1" w:rsidRDefault="00E700B3" w:rsidP="00B961E3">
            <w:pPr>
              <w:numPr>
                <w:ilvl w:val="1"/>
                <w:numId w:val="3"/>
              </w:numPr>
              <w:tabs>
                <w:tab w:val="clear" w:pos="1440"/>
                <w:tab w:val="num" w:pos="900"/>
              </w:tabs>
              <w:ind w:left="900"/>
              <w:rPr>
                <w:rFonts w:cs="Arial"/>
                <w:sz w:val="20"/>
                <w:szCs w:val="20"/>
                <w:lang w:val="fr-BE"/>
              </w:rPr>
            </w:pPr>
            <w:r w:rsidRPr="00C95AE1">
              <w:rPr>
                <w:rFonts w:cs="Arial"/>
                <w:sz w:val="20"/>
                <w:szCs w:val="20"/>
                <w:lang w:val="fr-BE"/>
              </w:rPr>
              <w:t>Au niveau opérationnel: la coordination au cours des interventions de très grande ampleur et complexes, par exemple lors  de l’activation d'un plan d'urgence et d'intervention.</w:t>
            </w:r>
          </w:p>
          <w:p w:rsidR="00E700B3" w:rsidRPr="00CA7E56" w:rsidRDefault="00E700B3" w:rsidP="00E2262B">
            <w:pPr>
              <w:numPr>
                <w:ilvl w:val="1"/>
                <w:numId w:val="3"/>
              </w:numPr>
              <w:tabs>
                <w:tab w:val="clear" w:pos="1440"/>
                <w:tab w:val="num" w:pos="900"/>
              </w:tabs>
              <w:ind w:left="900"/>
              <w:rPr>
                <w:rFonts w:cs="Arial"/>
                <w:sz w:val="20"/>
                <w:szCs w:val="20"/>
                <w:lang w:val="fr-BE"/>
              </w:rPr>
            </w:pPr>
            <w:r w:rsidRPr="00CA7E56">
              <w:rPr>
                <w:rFonts w:cs="Arial"/>
                <w:sz w:val="20"/>
                <w:szCs w:val="20"/>
                <w:lang w:val="fr-BE"/>
              </w:rPr>
              <w:t xml:space="preserve">Au niveau administratif: donner en externe des avis et des décisions </w:t>
            </w:r>
            <w:r>
              <w:rPr>
                <w:rFonts w:cs="Arial"/>
                <w:sz w:val="20"/>
                <w:szCs w:val="20"/>
                <w:lang w:val="fr-BE"/>
              </w:rPr>
              <w:t>par rapport à</w:t>
            </w:r>
            <w:r w:rsidRPr="00CA7E56">
              <w:rPr>
                <w:rFonts w:cs="Arial"/>
                <w:sz w:val="20"/>
                <w:szCs w:val="20"/>
                <w:lang w:val="fr-BE"/>
              </w:rPr>
              <w:t xml:space="preserve"> des questions sensibles ou prendre des décisions ayant des conséquences juridiques ou financières importantes.</w:t>
            </w:r>
          </w:p>
          <w:p w:rsidR="00E700B3" w:rsidRPr="00F86D45" w:rsidRDefault="00E700B3" w:rsidP="00F86D45">
            <w:pPr>
              <w:rPr>
                <w:sz w:val="20"/>
                <w:szCs w:val="20"/>
                <w:lang w:val="fr-BE"/>
              </w:rPr>
            </w:pPr>
          </w:p>
        </w:tc>
      </w:tr>
      <w:tr w:rsidR="00E700B3" w:rsidRPr="00616DE3" w:rsidTr="00B961E3">
        <w:tc>
          <w:tcPr>
            <w:tcW w:w="2860" w:type="dxa"/>
            <w:vMerge w:val="restart"/>
          </w:tcPr>
          <w:p w:rsidR="00E700B3" w:rsidRPr="00686084" w:rsidRDefault="00E700B3" w:rsidP="00971074">
            <w:pPr>
              <w:rPr>
                <w:b/>
                <w:color w:val="0000FF"/>
                <w:sz w:val="20"/>
                <w:szCs w:val="20"/>
                <w:lang w:val="fr-BE"/>
              </w:rPr>
            </w:pPr>
            <w:r w:rsidRPr="00686084">
              <w:rPr>
                <w:b/>
                <w:color w:val="0000FF"/>
                <w:sz w:val="20"/>
                <w:szCs w:val="20"/>
                <w:lang w:val="fr-BE"/>
              </w:rPr>
              <w:lastRenderedPageBreak/>
              <w:t>Cadre et cond</w:t>
            </w:r>
            <w:r>
              <w:rPr>
                <w:b/>
                <w:color w:val="0000FF"/>
                <w:sz w:val="20"/>
                <w:szCs w:val="20"/>
                <w:lang w:val="fr-BE"/>
              </w:rPr>
              <w:t>i</w:t>
            </w:r>
            <w:r w:rsidRPr="00686084">
              <w:rPr>
                <w:b/>
                <w:color w:val="0000FF"/>
                <w:sz w:val="20"/>
                <w:szCs w:val="20"/>
                <w:lang w:val="fr-BE"/>
              </w:rPr>
              <w:t>tions de travail</w:t>
            </w:r>
          </w:p>
        </w:tc>
        <w:tc>
          <w:tcPr>
            <w:tcW w:w="1662" w:type="dxa"/>
          </w:tcPr>
          <w:p w:rsidR="00E700B3" w:rsidRPr="00686084" w:rsidRDefault="00E700B3" w:rsidP="00DD4F2A">
            <w:pPr>
              <w:rPr>
                <w:rFonts w:cs="Arial"/>
                <w:sz w:val="20"/>
                <w:szCs w:val="20"/>
                <w:lang w:val="fr-BE"/>
              </w:rPr>
            </w:pPr>
            <w:r w:rsidRPr="00686084">
              <w:rPr>
                <w:sz w:val="20"/>
                <w:szCs w:val="20"/>
                <w:lang w:val="fr-BE"/>
              </w:rPr>
              <w:t>Place dans l’organigramme</w:t>
            </w:r>
          </w:p>
        </w:tc>
        <w:tc>
          <w:tcPr>
            <w:tcW w:w="4760" w:type="dxa"/>
            <w:gridSpan w:val="3"/>
          </w:tcPr>
          <w:p w:rsidR="00E700B3" w:rsidRPr="00892A3E" w:rsidRDefault="00E700B3" w:rsidP="009B673C">
            <w:pPr>
              <w:rPr>
                <w:sz w:val="20"/>
                <w:szCs w:val="20"/>
                <w:lang w:val="fr-BE"/>
              </w:rPr>
            </w:pPr>
            <w:r w:rsidRPr="00892A3E">
              <w:rPr>
                <w:sz w:val="20"/>
                <w:szCs w:val="20"/>
                <w:lang w:val="fr-BE"/>
              </w:rPr>
              <w:t>Le capitaine est soit une fonction de promotion du cadre supérieur,</w:t>
            </w:r>
            <w:r w:rsidRPr="00892A3E">
              <w:rPr>
                <w:lang w:val="fr-FR"/>
              </w:rPr>
              <w:t xml:space="preserve"> </w:t>
            </w:r>
            <w:r w:rsidRPr="00892A3E">
              <w:rPr>
                <w:sz w:val="20"/>
                <w:szCs w:val="20"/>
                <w:lang w:val="fr-BE"/>
              </w:rPr>
              <w:t xml:space="preserve">soit une fonction de recrutement, </w:t>
            </w:r>
            <w:r w:rsidR="00797E0C" w:rsidRPr="00892A3E">
              <w:rPr>
                <w:sz w:val="20"/>
                <w:szCs w:val="20"/>
                <w:lang w:val="fr-BE"/>
              </w:rPr>
              <w:t>comme prévu à l’ AR du 19/04/2014 (statut administratif)</w:t>
            </w:r>
            <w:r w:rsidRPr="00892A3E">
              <w:rPr>
                <w:sz w:val="20"/>
                <w:szCs w:val="20"/>
                <w:lang w:val="fr-BE"/>
              </w:rPr>
              <w:t xml:space="preserve">. Il est dirigeant dans le cadre de l’organisation de la zone de secours et assume en outre certaines tâches de management. </w:t>
            </w:r>
          </w:p>
          <w:p w:rsidR="00E700B3" w:rsidRPr="00892A3E" w:rsidRDefault="00E700B3" w:rsidP="009B673C">
            <w:pPr>
              <w:rPr>
                <w:rFonts w:cs="Arial"/>
                <w:sz w:val="20"/>
                <w:szCs w:val="20"/>
                <w:lang w:val="fr-BE"/>
              </w:rPr>
            </w:pPr>
          </w:p>
        </w:tc>
      </w:tr>
      <w:tr w:rsidR="00E700B3" w:rsidRPr="00616DE3" w:rsidTr="00B961E3">
        <w:tc>
          <w:tcPr>
            <w:tcW w:w="2860" w:type="dxa"/>
            <w:vMerge/>
          </w:tcPr>
          <w:p w:rsidR="00E700B3" w:rsidRPr="00686084" w:rsidRDefault="00E700B3" w:rsidP="00E33AD0">
            <w:pPr>
              <w:rPr>
                <w:b/>
                <w:color w:val="0000FF"/>
                <w:sz w:val="20"/>
                <w:szCs w:val="20"/>
                <w:lang w:val="fr-BE"/>
              </w:rPr>
            </w:pPr>
          </w:p>
        </w:tc>
        <w:tc>
          <w:tcPr>
            <w:tcW w:w="1662" w:type="dxa"/>
          </w:tcPr>
          <w:p w:rsidR="00E700B3" w:rsidRPr="00686084" w:rsidRDefault="00E700B3" w:rsidP="00DD4F2A">
            <w:pPr>
              <w:rPr>
                <w:rFonts w:cs="Arial"/>
                <w:sz w:val="20"/>
                <w:szCs w:val="20"/>
                <w:lang w:val="fr-BE"/>
              </w:rPr>
            </w:pPr>
            <w:r w:rsidRPr="00686084">
              <w:rPr>
                <w:sz w:val="20"/>
                <w:szCs w:val="20"/>
                <w:lang w:val="fr-BE"/>
              </w:rPr>
              <w:t>Caractéristiques spécifiques</w:t>
            </w:r>
          </w:p>
        </w:tc>
        <w:tc>
          <w:tcPr>
            <w:tcW w:w="4760" w:type="dxa"/>
            <w:gridSpan w:val="3"/>
          </w:tcPr>
          <w:p w:rsidR="00E700B3" w:rsidRPr="002B08A1" w:rsidRDefault="00E700B3" w:rsidP="00616DE3">
            <w:pPr>
              <w:pStyle w:val="Lijstalinea"/>
              <w:numPr>
                <w:ilvl w:val="0"/>
                <w:numId w:val="21"/>
              </w:numPr>
              <w:rPr>
                <w:rFonts w:ascii="Arial" w:hAnsi="Arial" w:cs="Arial"/>
                <w:color w:val="000000"/>
                <w:sz w:val="20"/>
                <w:szCs w:val="20"/>
                <w:lang w:val="fr-FR"/>
              </w:rPr>
            </w:pPr>
            <w:r w:rsidRPr="002B08A1">
              <w:rPr>
                <w:rFonts w:ascii="Arial" w:hAnsi="Arial" w:cs="Arial"/>
                <w:color w:val="000000"/>
                <w:sz w:val="20"/>
                <w:szCs w:val="20"/>
                <w:lang w:val="fr-FR"/>
              </w:rPr>
              <w:t>Prestations de temps de travail irrégulier</w:t>
            </w:r>
            <w:r>
              <w:rPr>
                <w:rFonts w:ascii="Arial" w:hAnsi="Arial" w:cs="Arial"/>
                <w:color w:val="000000"/>
                <w:sz w:val="20"/>
                <w:szCs w:val="20"/>
                <w:lang w:val="fr-FR"/>
              </w:rPr>
              <w:t>s</w:t>
            </w:r>
          </w:p>
          <w:p w:rsidR="00E700B3" w:rsidRPr="00686084" w:rsidRDefault="00E700B3" w:rsidP="00616DE3">
            <w:pPr>
              <w:pStyle w:val="Lijstalinea"/>
              <w:numPr>
                <w:ilvl w:val="0"/>
                <w:numId w:val="21"/>
              </w:numPr>
              <w:contextualSpacing w:val="0"/>
              <w:rPr>
                <w:rFonts w:ascii="Arial" w:hAnsi="Arial" w:cs="Arial"/>
                <w:sz w:val="20"/>
                <w:szCs w:val="20"/>
                <w:lang w:val="fr-BE"/>
              </w:rPr>
            </w:pPr>
            <w:r w:rsidRPr="00686084">
              <w:rPr>
                <w:rFonts w:ascii="Arial" w:hAnsi="Arial" w:cs="Arial"/>
                <w:sz w:val="20"/>
                <w:szCs w:val="20"/>
                <w:lang w:val="fr-BE"/>
              </w:rPr>
              <w:t xml:space="preserve">Prestation le samedi, le dimanche, les jours fériés et </w:t>
            </w:r>
            <w:r>
              <w:rPr>
                <w:rFonts w:ascii="Arial" w:hAnsi="Arial" w:cs="Arial"/>
                <w:sz w:val="20"/>
                <w:szCs w:val="20"/>
                <w:lang w:val="fr-BE"/>
              </w:rPr>
              <w:t>de</w:t>
            </w:r>
            <w:r w:rsidRPr="00686084">
              <w:rPr>
                <w:rFonts w:ascii="Arial" w:hAnsi="Arial" w:cs="Arial"/>
                <w:sz w:val="20"/>
                <w:szCs w:val="20"/>
                <w:lang w:val="fr-BE"/>
              </w:rPr>
              <w:t xml:space="preserve"> nuit</w:t>
            </w:r>
          </w:p>
          <w:p w:rsidR="00E700B3" w:rsidRPr="00686084" w:rsidRDefault="00E700B3" w:rsidP="00616DE3">
            <w:pPr>
              <w:pStyle w:val="Lijstalinea"/>
              <w:numPr>
                <w:ilvl w:val="0"/>
                <w:numId w:val="21"/>
              </w:numPr>
              <w:contextualSpacing w:val="0"/>
              <w:rPr>
                <w:rFonts w:ascii="Arial" w:hAnsi="Arial" w:cs="Arial"/>
                <w:sz w:val="20"/>
                <w:szCs w:val="20"/>
                <w:lang w:val="fr-BE"/>
              </w:rPr>
            </w:pPr>
            <w:r>
              <w:rPr>
                <w:rFonts w:ascii="Arial" w:hAnsi="Arial" w:cs="Arial"/>
                <w:sz w:val="20"/>
                <w:szCs w:val="20"/>
                <w:lang w:val="fr-BE"/>
              </w:rPr>
              <w:t>D</w:t>
            </w:r>
            <w:r w:rsidRPr="00686084">
              <w:rPr>
                <w:rFonts w:ascii="Arial" w:hAnsi="Arial" w:cs="Arial"/>
                <w:sz w:val="20"/>
                <w:szCs w:val="20"/>
                <w:lang w:val="fr-BE"/>
              </w:rPr>
              <w:t>es rappels sont possibles</w:t>
            </w:r>
          </w:p>
          <w:p w:rsidR="00E700B3" w:rsidRPr="00F253E2" w:rsidRDefault="00E700B3" w:rsidP="00616DE3">
            <w:pPr>
              <w:pStyle w:val="Lijstalinea"/>
              <w:numPr>
                <w:ilvl w:val="0"/>
                <w:numId w:val="21"/>
              </w:numPr>
              <w:rPr>
                <w:rFonts w:cs="Arial"/>
                <w:color w:val="000000"/>
                <w:sz w:val="20"/>
                <w:szCs w:val="20"/>
                <w:lang w:val="fr-BE"/>
              </w:rPr>
            </w:pPr>
            <w:r w:rsidRPr="00686084">
              <w:rPr>
                <w:rFonts w:ascii="Arial" w:hAnsi="Arial" w:cs="Arial"/>
                <w:sz w:val="20"/>
                <w:szCs w:val="20"/>
                <w:lang w:val="fr-BE"/>
              </w:rPr>
              <w:t xml:space="preserve">Charges </w:t>
            </w:r>
            <w:r w:rsidRPr="00F253E2">
              <w:rPr>
                <w:rFonts w:ascii="Arial" w:hAnsi="Arial" w:cs="Arial"/>
                <w:sz w:val="20"/>
                <w:szCs w:val="20"/>
                <w:lang w:val="fr-BE"/>
              </w:rPr>
              <w:t>physiques et lourdes sont possibles</w:t>
            </w:r>
          </w:p>
          <w:p w:rsidR="002C0378" w:rsidRPr="00F253E2" w:rsidRDefault="002C0378" w:rsidP="00616DE3">
            <w:pPr>
              <w:pStyle w:val="Lijstalinea"/>
              <w:numPr>
                <w:ilvl w:val="0"/>
                <w:numId w:val="21"/>
              </w:numPr>
              <w:rPr>
                <w:color w:val="000000"/>
                <w:sz w:val="20"/>
                <w:szCs w:val="20"/>
                <w:lang w:val="fr-FR"/>
              </w:rPr>
            </w:pPr>
            <w:r w:rsidRPr="00F253E2">
              <w:rPr>
                <w:rFonts w:ascii="Arial" w:hAnsi="Arial" w:cs="Arial"/>
                <w:sz w:val="20"/>
                <w:szCs w:val="20"/>
                <w:lang w:val="fr-FR"/>
              </w:rPr>
              <w:t xml:space="preserve">Charge psychologique possible </w:t>
            </w:r>
          </w:p>
          <w:p w:rsidR="00E700B3" w:rsidRPr="00616DE3" w:rsidRDefault="00E700B3" w:rsidP="00616DE3">
            <w:pPr>
              <w:pStyle w:val="Lijstalinea"/>
              <w:numPr>
                <w:ilvl w:val="0"/>
                <w:numId w:val="21"/>
              </w:numPr>
              <w:rPr>
                <w:rFonts w:cs="Arial"/>
                <w:color w:val="000000"/>
                <w:sz w:val="20"/>
                <w:szCs w:val="20"/>
                <w:lang w:val="fr-BE"/>
              </w:rPr>
            </w:pPr>
            <w:r w:rsidRPr="00F253E2">
              <w:rPr>
                <w:rFonts w:ascii="Arial" w:hAnsi="Arial" w:cs="Arial"/>
                <w:sz w:val="20"/>
                <w:szCs w:val="20"/>
                <w:lang w:val="fr-BE"/>
              </w:rPr>
              <w:t xml:space="preserve">Des services de </w:t>
            </w:r>
            <w:r w:rsidR="002C0378" w:rsidRPr="00F253E2">
              <w:rPr>
                <w:rFonts w:ascii="Arial" w:hAnsi="Arial" w:cs="Arial"/>
                <w:sz w:val="20"/>
                <w:szCs w:val="20"/>
                <w:lang w:val="fr-BE"/>
              </w:rPr>
              <w:t xml:space="preserve">rappel </w:t>
            </w:r>
            <w:r w:rsidRPr="00F253E2">
              <w:rPr>
                <w:rFonts w:ascii="Arial" w:hAnsi="Arial" w:cs="Arial"/>
                <w:sz w:val="20"/>
                <w:szCs w:val="20"/>
                <w:lang w:val="fr-BE"/>
              </w:rPr>
              <w:t>sont possibles</w:t>
            </w:r>
          </w:p>
          <w:p w:rsidR="00616DE3" w:rsidRPr="00616DE3" w:rsidRDefault="00616DE3" w:rsidP="00616DE3">
            <w:pPr>
              <w:pStyle w:val="Lijstalinea"/>
              <w:numPr>
                <w:ilvl w:val="0"/>
                <w:numId w:val="21"/>
              </w:numPr>
              <w:rPr>
                <w:rFonts w:cs="Arial"/>
                <w:color w:val="000000"/>
                <w:sz w:val="20"/>
                <w:szCs w:val="20"/>
                <w:lang w:val="fr-BE"/>
              </w:rPr>
            </w:pPr>
            <w:r>
              <w:rPr>
                <w:rFonts w:ascii="Arial" w:hAnsi="Arial" w:cs="Arial"/>
                <w:sz w:val="20"/>
                <w:szCs w:val="20"/>
                <w:lang w:val="fr-BE"/>
              </w:rPr>
              <w:t>Remplir le rôle d’officier de garde est possible</w:t>
            </w:r>
            <w:bookmarkStart w:id="0" w:name="_GoBack"/>
            <w:bookmarkEnd w:id="0"/>
          </w:p>
          <w:p w:rsidR="00E700B3" w:rsidRPr="00686084" w:rsidRDefault="00E700B3" w:rsidP="00F86D45">
            <w:pPr>
              <w:pStyle w:val="Lijstalinea"/>
              <w:ind w:left="714"/>
              <w:rPr>
                <w:rFonts w:cs="Arial"/>
                <w:color w:val="000000"/>
                <w:sz w:val="20"/>
                <w:szCs w:val="20"/>
                <w:lang w:val="fr-BE"/>
              </w:rPr>
            </w:pPr>
          </w:p>
        </w:tc>
      </w:tr>
      <w:tr w:rsidR="00E700B3" w:rsidRPr="00871844" w:rsidTr="00B961E3">
        <w:tc>
          <w:tcPr>
            <w:tcW w:w="2860" w:type="dxa"/>
            <w:vMerge/>
          </w:tcPr>
          <w:p w:rsidR="00E700B3" w:rsidRPr="00686084" w:rsidRDefault="00E700B3" w:rsidP="00E33AD0">
            <w:pPr>
              <w:rPr>
                <w:b/>
                <w:color w:val="0000FF"/>
                <w:sz w:val="20"/>
                <w:szCs w:val="20"/>
                <w:lang w:val="fr-BE"/>
              </w:rPr>
            </w:pPr>
          </w:p>
        </w:tc>
        <w:tc>
          <w:tcPr>
            <w:tcW w:w="1662" w:type="dxa"/>
          </w:tcPr>
          <w:p w:rsidR="00E700B3" w:rsidRPr="00686084" w:rsidRDefault="00E700B3" w:rsidP="00DD4F2A">
            <w:pPr>
              <w:rPr>
                <w:rFonts w:cs="Arial"/>
                <w:sz w:val="20"/>
                <w:szCs w:val="20"/>
                <w:lang w:val="fr-BE"/>
              </w:rPr>
            </w:pPr>
            <w:r w:rsidRPr="00686084">
              <w:rPr>
                <w:sz w:val="20"/>
                <w:szCs w:val="20"/>
                <w:lang w:val="fr-BE"/>
              </w:rPr>
              <w:t>Niveau</w:t>
            </w:r>
          </w:p>
        </w:tc>
        <w:tc>
          <w:tcPr>
            <w:tcW w:w="4760" w:type="dxa"/>
            <w:gridSpan w:val="3"/>
          </w:tcPr>
          <w:p w:rsidR="00E700B3" w:rsidRDefault="00D56E36" w:rsidP="00B961E3">
            <w:pPr>
              <w:rPr>
                <w:rFonts w:cs="Arial"/>
                <w:color w:val="000000"/>
                <w:sz w:val="20"/>
                <w:szCs w:val="20"/>
                <w:lang w:val="fr-BE"/>
              </w:rPr>
            </w:pPr>
            <w:r>
              <w:rPr>
                <w:rFonts w:cs="Arial"/>
                <w:color w:val="000000"/>
                <w:sz w:val="20"/>
                <w:szCs w:val="20"/>
                <w:lang w:val="fr-BE"/>
              </w:rPr>
              <w:t>/</w:t>
            </w:r>
          </w:p>
          <w:p w:rsidR="00E700B3" w:rsidRPr="00686084" w:rsidRDefault="00E700B3" w:rsidP="00B961E3">
            <w:pPr>
              <w:rPr>
                <w:rFonts w:cs="Arial"/>
                <w:color w:val="000000"/>
                <w:sz w:val="20"/>
                <w:szCs w:val="20"/>
                <w:lang w:val="fr-BE"/>
              </w:rPr>
            </w:pPr>
          </w:p>
        </w:tc>
      </w:tr>
      <w:tr w:rsidR="00E700B3" w:rsidRPr="00616DE3" w:rsidTr="00B961E3">
        <w:tc>
          <w:tcPr>
            <w:tcW w:w="2860" w:type="dxa"/>
            <w:vMerge/>
          </w:tcPr>
          <w:p w:rsidR="00E700B3" w:rsidRPr="00686084" w:rsidRDefault="00E700B3" w:rsidP="00E33AD0">
            <w:pPr>
              <w:rPr>
                <w:b/>
                <w:color w:val="0000FF"/>
                <w:sz w:val="20"/>
                <w:szCs w:val="20"/>
                <w:lang w:val="fr-BE"/>
              </w:rPr>
            </w:pPr>
          </w:p>
        </w:tc>
        <w:tc>
          <w:tcPr>
            <w:tcW w:w="1662" w:type="dxa"/>
          </w:tcPr>
          <w:p w:rsidR="00E700B3" w:rsidRPr="00686084" w:rsidRDefault="00E700B3" w:rsidP="00DD4F2A">
            <w:pPr>
              <w:rPr>
                <w:rFonts w:cs="Arial"/>
                <w:sz w:val="20"/>
                <w:szCs w:val="20"/>
                <w:lang w:val="fr-BE"/>
              </w:rPr>
            </w:pPr>
            <w:r w:rsidRPr="00686084">
              <w:rPr>
                <w:sz w:val="20"/>
                <w:szCs w:val="20"/>
                <w:lang w:val="fr-BE"/>
              </w:rPr>
              <w:t>Conditions de promotion</w:t>
            </w:r>
            <w:r>
              <w:rPr>
                <w:sz w:val="20"/>
                <w:szCs w:val="20"/>
                <w:lang w:val="fr-BE"/>
              </w:rPr>
              <w:t xml:space="preserve"> et de recrutement</w:t>
            </w:r>
          </w:p>
        </w:tc>
        <w:tc>
          <w:tcPr>
            <w:tcW w:w="4760" w:type="dxa"/>
            <w:gridSpan w:val="3"/>
          </w:tcPr>
          <w:p w:rsidR="00E700B3" w:rsidRPr="00686084" w:rsidRDefault="00E700B3" w:rsidP="00577240">
            <w:pPr>
              <w:rPr>
                <w:rFonts w:cs="Arial"/>
                <w:color w:val="000000"/>
                <w:sz w:val="20"/>
                <w:szCs w:val="20"/>
                <w:lang w:val="fr-BE"/>
              </w:rPr>
            </w:pPr>
            <w:r w:rsidRPr="00686084">
              <w:rPr>
                <w:rFonts w:cs="Arial"/>
                <w:color w:val="000000"/>
                <w:sz w:val="20"/>
                <w:szCs w:val="20"/>
                <w:lang w:val="fr-BE"/>
              </w:rPr>
              <w:t xml:space="preserve">Cfr. statut administratif et pécuniaire </w:t>
            </w:r>
          </w:p>
        </w:tc>
      </w:tr>
      <w:tr w:rsidR="00E700B3" w:rsidRPr="00616DE3" w:rsidTr="00B961E3">
        <w:tc>
          <w:tcPr>
            <w:tcW w:w="2860" w:type="dxa"/>
            <w:vMerge/>
          </w:tcPr>
          <w:p w:rsidR="00E700B3" w:rsidRPr="00686084" w:rsidRDefault="00E700B3" w:rsidP="00E33AD0">
            <w:pPr>
              <w:rPr>
                <w:b/>
                <w:color w:val="0000FF"/>
                <w:sz w:val="20"/>
                <w:szCs w:val="20"/>
                <w:lang w:val="fr-BE"/>
              </w:rPr>
            </w:pPr>
          </w:p>
        </w:tc>
        <w:tc>
          <w:tcPr>
            <w:tcW w:w="1662" w:type="dxa"/>
          </w:tcPr>
          <w:p w:rsidR="00E700B3" w:rsidRPr="00686084" w:rsidRDefault="00E700B3" w:rsidP="00DD4F2A">
            <w:pPr>
              <w:rPr>
                <w:rFonts w:cs="Arial"/>
                <w:sz w:val="20"/>
                <w:szCs w:val="20"/>
                <w:lang w:val="fr-BE"/>
              </w:rPr>
            </w:pPr>
            <w:r w:rsidRPr="00686084">
              <w:rPr>
                <w:sz w:val="20"/>
                <w:szCs w:val="20"/>
                <w:lang w:val="fr-BE"/>
              </w:rPr>
              <w:t>Période d’intégration</w:t>
            </w:r>
          </w:p>
        </w:tc>
        <w:tc>
          <w:tcPr>
            <w:tcW w:w="4760" w:type="dxa"/>
            <w:gridSpan w:val="3"/>
          </w:tcPr>
          <w:p w:rsidR="00E700B3" w:rsidRDefault="00E700B3" w:rsidP="006A2514">
            <w:pPr>
              <w:rPr>
                <w:rFonts w:cs="Arial"/>
                <w:color w:val="000000"/>
                <w:sz w:val="20"/>
                <w:szCs w:val="20"/>
                <w:lang w:val="fr-BE"/>
              </w:rPr>
            </w:pPr>
            <w:r>
              <w:rPr>
                <w:rFonts w:cs="Arial"/>
                <w:color w:val="000000"/>
                <w:sz w:val="20"/>
                <w:szCs w:val="20"/>
                <w:lang w:val="fr-BE"/>
              </w:rPr>
              <w:t>6 mois (en cas de recrutement au grade de Capitaine : cf. Statuts administratif et pécuniaire)</w:t>
            </w:r>
          </w:p>
          <w:p w:rsidR="00E700B3" w:rsidRPr="00686084" w:rsidRDefault="00E700B3" w:rsidP="006A2514">
            <w:pPr>
              <w:rPr>
                <w:rFonts w:cs="Arial"/>
                <w:color w:val="000000"/>
                <w:sz w:val="20"/>
                <w:szCs w:val="20"/>
                <w:lang w:val="fr-BE"/>
              </w:rPr>
            </w:pPr>
          </w:p>
        </w:tc>
      </w:tr>
      <w:tr w:rsidR="00E700B3" w:rsidRPr="00616DE3" w:rsidTr="00B961E3">
        <w:tc>
          <w:tcPr>
            <w:tcW w:w="2860" w:type="dxa"/>
            <w:vMerge/>
          </w:tcPr>
          <w:p w:rsidR="00E700B3" w:rsidRPr="00686084" w:rsidRDefault="00E700B3" w:rsidP="00E33AD0">
            <w:pPr>
              <w:rPr>
                <w:b/>
                <w:color w:val="0000FF"/>
                <w:sz w:val="20"/>
                <w:szCs w:val="20"/>
                <w:lang w:val="fr-BE"/>
              </w:rPr>
            </w:pPr>
          </w:p>
        </w:tc>
        <w:tc>
          <w:tcPr>
            <w:tcW w:w="1662" w:type="dxa"/>
          </w:tcPr>
          <w:p w:rsidR="00E700B3" w:rsidRPr="00686084" w:rsidRDefault="00E700B3" w:rsidP="00DD4F2A">
            <w:pPr>
              <w:rPr>
                <w:rFonts w:cs="Arial"/>
                <w:sz w:val="20"/>
                <w:szCs w:val="20"/>
                <w:lang w:val="fr-BE"/>
              </w:rPr>
            </w:pPr>
            <w:r w:rsidRPr="00686084">
              <w:rPr>
                <w:sz w:val="20"/>
                <w:szCs w:val="20"/>
                <w:lang w:val="fr-BE"/>
              </w:rPr>
              <w:t>Diplôme</w:t>
            </w:r>
          </w:p>
        </w:tc>
        <w:tc>
          <w:tcPr>
            <w:tcW w:w="4760" w:type="dxa"/>
            <w:gridSpan w:val="3"/>
          </w:tcPr>
          <w:p w:rsidR="00E700B3" w:rsidRDefault="00E700B3" w:rsidP="00577240">
            <w:pPr>
              <w:rPr>
                <w:rFonts w:cs="Arial"/>
                <w:color w:val="000000"/>
                <w:sz w:val="20"/>
                <w:szCs w:val="20"/>
                <w:lang w:val="fr-BE"/>
              </w:rPr>
            </w:pPr>
            <w:r w:rsidRPr="00347CD8">
              <w:rPr>
                <w:rFonts w:cs="Arial"/>
                <w:color w:val="000000"/>
                <w:sz w:val="20"/>
                <w:szCs w:val="20"/>
                <w:lang w:val="fr-BE"/>
              </w:rPr>
              <w:t>Obtention</w:t>
            </w:r>
            <w:r>
              <w:rPr>
                <w:rFonts w:cs="Arial"/>
                <w:color w:val="000000"/>
                <w:sz w:val="20"/>
                <w:szCs w:val="20"/>
                <w:lang w:val="fr-BE"/>
              </w:rPr>
              <w:t xml:space="preserve"> du brevet </w:t>
            </w:r>
            <w:r w:rsidRPr="00C95AE1">
              <w:rPr>
                <w:rFonts w:cs="Arial"/>
                <w:color w:val="000000"/>
                <w:sz w:val="20"/>
                <w:szCs w:val="20"/>
                <w:lang w:val="fr-BE"/>
              </w:rPr>
              <w:t>OFF2 pendant le stage (capitaine par recrutement) ou nécessité de détenir le brevet OFF 2 (capitaine par promotion)</w:t>
            </w:r>
          </w:p>
          <w:p w:rsidR="00E700B3" w:rsidRPr="00686084" w:rsidRDefault="00E700B3" w:rsidP="00577240">
            <w:pPr>
              <w:rPr>
                <w:rFonts w:cs="Arial"/>
                <w:color w:val="000000"/>
                <w:sz w:val="20"/>
                <w:szCs w:val="20"/>
                <w:lang w:val="fr-BE"/>
              </w:rPr>
            </w:pPr>
          </w:p>
        </w:tc>
      </w:tr>
    </w:tbl>
    <w:p w:rsidR="00C1200D" w:rsidRPr="00686084" w:rsidRDefault="00C1200D">
      <w:pPr>
        <w:rPr>
          <w:lang w:val="fr-BE"/>
        </w:rPr>
      </w:pPr>
    </w:p>
    <w:p w:rsidR="00F86D45" w:rsidRPr="007335DC" w:rsidRDefault="00F86D45" w:rsidP="00F86D45">
      <w:pPr>
        <w:tabs>
          <w:tab w:val="left" w:pos="284"/>
          <w:tab w:val="left" w:pos="567"/>
        </w:tabs>
        <w:ind w:right="-9"/>
        <w:jc w:val="center"/>
        <w:rPr>
          <w:rFonts w:ascii="Univers" w:eastAsia="Times New Roman" w:hAnsi="Univers"/>
          <w:color w:val="000000"/>
          <w:lang w:val="fr-FR" w:eastAsia="fr-BE"/>
        </w:rPr>
      </w:pPr>
      <w:r w:rsidRPr="007335DC">
        <w:rPr>
          <w:rFonts w:ascii="Univers" w:eastAsia="Times New Roman" w:hAnsi="Univers"/>
          <w:color w:val="000000"/>
          <w:lang w:val="fr-FR" w:eastAsia="fr-BE"/>
        </w:rPr>
        <w:t xml:space="preserve">Vu pour être annexé à </w:t>
      </w:r>
      <w:r>
        <w:rPr>
          <w:rFonts w:ascii="Univers" w:eastAsia="Times New Roman" w:hAnsi="Univers"/>
          <w:color w:val="000000"/>
          <w:lang w:val="fr-FR" w:eastAsia="fr-BE"/>
        </w:rPr>
        <w:t>l’</w:t>
      </w:r>
      <w:r w:rsidRPr="007335DC">
        <w:rPr>
          <w:rFonts w:ascii="Univers" w:eastAsia="Times New Roman" w:hAnsi="Univers"/>
          <w:color w:val="000000"/>
          <w:lang w:val="fr-FR" w:eastAsia="fr-BE"/>
        </w:rPr>
        <w:t>arrêté du … fixant les descriptions de fonction du personnel opérationnel des zones de secours</w:t>
      </w:r>
    </w:p>
    <w:p w:rsidR="00F86D45" w:rsidRPr="007335DC" w:rsidRDefault="00F86D45" w:rsidP="00F86D45">
      <w:pPr>
        <w:tabs>
          <w:tab w:val="left" w:pos="284"/>
          <w:tab w:val="left" w:pos="567"/>
        </w:tabs>
        <w:ind w:right="-9"/>
        <w:jc w:val="both"/>
        <w:rPr>
          <w:rFonts w:ascii="Univers" w:eastAsia="Times New Roman" w:hAnsi="Univers"/>
          <w:color w:val="000000"/>
          <w:lang w:val="fr-FR" w:eastAsia="fr-BE"/>
        </w:rPr>
      </w:pPr>
    </w:p>
    <w:p w:rsidR="00F86D45" w:rsidRPr="007335DC" w:rsidRDefault="00F86D45" w:rsidP="00F86D45">
      <w:pPr>
        <w:tabs>
          <w:tab w:val="left" w:pos="284"/>
          <w:tab w:val="left" w:pos="567"/>
        </w:tabs>
        <w:ind w:right="-9"/>
        <w:jc w:val="both"/>
        <w:rPr>
          <w:rFonts w:ascii="Univers" w:eastAsia="Times New Roman" w:hAnsi="Univers"/>
          <w:color w:val="000000"/>
          <w:lang w:val="fr-FR" w:eastAsia="fr-BE"/>
        </w:rPr>
      </w:pPr>
    </w:p>
    <w:p w:rsidR="00F86D45" w:rsidRPr="007335DC" w:rsidRDefault="00F86D45" w:rsidP="00F86D45">
      <w:pPr>
        <w:tabs>
          <w:tab w:val="left" w:pos="284"/>
          <w:tab w:val="left" w:pos="567"/>
        </w:tabs>
        <w:ind w:right="-9"/>
        <w:jc w:val="both"/>
        <w:rPr>
          <w:rFonts w:ascii="Univers" w:eastAsia="Times New Roman" w:hAnsi="Univers"/>
          <w:color w:val="000000"/>
          <w:lang w:val="fr-FR" w:eastAsia="fr-BE"/>
        </w:rPr>
      </w:pPr>
    </w:p>
    <w:p w:rsidR="00F86D45" w:rsidRPr="007335DC" w:rsidRDefault="00F86D45" w:rsidP="00F86D45">
      <w:pPr>
        <w:tabs>
          <w:tab w:val="left" w:pos="284"/>
          <w:tab w:val="left" w:pos="567"/>
        </w:tabs>
        <w:ind w:right="-9"/>
        <w:jc w:val="both"/>
        <w:rPr>
          <w:rFonts w:ascii="Univers" w:eastAsia="Times New Roman" w:hAnsi="Univers"/>
          <w:color w:val="000000"/>
          <w:lang w:val="fr-FR" w:eastAsia="fr-BE"/>
        </w:rPr>
      </w:pPr>
    </w:p>
    <w:p w:rsidR="00F86D45" w:rsidRPr="007335DC" w:rsidRDefault="00F86D45" w:rsidP="00F86D45">
      <w:pPr>
        <w:tabs>
          <w:tab w:val="left" w:pos="284"/>
          <w:tab w:val="left" w:pos="567"/>
        </w:tabs>
        <w:ind w:right="-9"/>
        <w:jc w:val="both"/>
        <w:rPr>
          <w:rFonts w:ascii="Univers" w:eastAsia="Times New Roman" w:hAnsi="Univers"/>
          <w:color w:val="000000"/>
          <w:lang w:val="fr-FR" w:eastAsia="fr-BE"/>
        </w:rPr>
      </w:pPr>
    </w:p>
    <w:p w:rsidR="00F86D45" w:rsidRPr="007335DC" w:rsidRDefault="00F86D45" w:rsidP="00F86D45">
      <w:pPr>
        <w:tabs>
          <w:tab w:val="left" w:pos="284"/>
          <w:tab w:val="left" w:pos="567"/>
        </w:tabs>
        <w:ind w:right="-9"/>
        <w:jc w:val="center"/>
        <w:rPr>
          <w:rFonts w:ascii="Univers" w:eastAsia="Times New Roman" w:hAnsi="Univers"/>
          <w:color w:val="000000"/>
          <w:lang w:val="fr-FR" w:eastAsia="fr-BE"/>
        </w:rPr>
      </w:pPr>
    </w:p>
    <w:p w:rsidR="00D00667" w:rsidRPr="00686084" w:rsidRDefault="00F86D45" w:rsidP="00CD0117">
      <w:pPr>
        <w:tabs>
          <w:tab w:val="left" w:pos="284"/>
          <w:tab w:val="left" w:pos="567"/>
        </w:tabs>
        <w:ind w:right="-9"/>
        <w:jc w:val="center"/>
        <w:rPr>
          <w:lang w:val="fr-BE"/>
        </w:rPr>
      </w:pPr>
      <w:r w:rsidRPr="007335DC">
        <w:rPr>
          <w:rFonts w:ascii="Univers" w:eastAsia="Times New Roman" w:hAnsi="Univers"/>
          <w:color w:val="000000"/>
          <w:lang w:val="fr-FR" w:eastAsia="fr-BE"/>
        </w:rPr>
        <w:lastRenderedPageBreak/>
        <w:t>Jan JAMBON</w:t>
      </w:r>
    </w:p>
    <w:sectPr w:rsidR="00D00667" w:rsidRPr="00686084" w:rsidSect="001F407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7F" w:rsidRDefault="00016B7F" w:rsidP="008F4853">
      <w:r>
        <w:separator/>
      </w:r>
    </w:p>
  </w:endnote>
  <w:endnote w:type="continuationSeparator" w:id="0">
    <w:p w:rsidR="00016B7F" w:rsidRDefault="00016B7F"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EC" w:rsidRPr="00827E58" w:rsidRDefault="00DB4BEC" w:rsidP="008F4853">
    <w:pPr>
      <w:pStyle w:val="Voettekst"/>
      <w:ind w:firstLine="708"/>
      <w:jc w:val="center"/>
      <w:rPr>
        <w:sz w:val="20"/>
        <w:szCs w:val="20"/>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7F" w:rsidRDefault="00016B7F" w:rsidP="008F4853">
      <w:r>
        <w:separator/>
      </w:r>
    </w:p>
  </w:footnote>
  <w:footnote w:type="continuationSeparator" w:id="0">
    <w:p w:rsidR="00016B7F" w:rsidRDefault="00016B7F"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BE"/>
    <w:multiLevelType w:val="hybridMultilevel"/>
    <w:tmpl w:val="EB48B3A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5075DA2"/>
    <w:multiLevelType w:val="hybridMultilevel"/>
    <w:tmpl w:val="CBCC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90C05"/>
    <w:multiLevelType w:val="hybridMultilevel"/>
    <w:tmpl w:val="B9DCDC8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105752C"/>
    <w:multiLevelType w:val="hybridMultilevel"/>
    <w:tmpl w:val="C336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21810"/>
    <w:multiLevelType w:val="hybridMultilevel"/>
    <w:tmpl w:val="B42C87E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3810C62"/>
    <w:multiLevelType w:val="hybridMultilevel"/>
    <w:tmpl w:val="987C613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5DE28AC"/>
    <w:multiLevelType w:val="hybridMultilevel"/>
    <w:tmpl w:val="1FA6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D502D36"/>
    <w:multiLevelType w:val="hybridMultilevel"/>
    <w:tmpl w:val="FFE81FF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2B1291E"/>
    <w:multiLevelType w:val="hybridMultilevel"/>
    <w:tmpl w:val="12FCD5EC"/>
    <w:lvl w:ilvl="0" w:tplc="36166D0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1F2DB5"/>
    <w:multiLevelType w:val="hybridMultilevel"/>
    <w:tmpl w:val="A984A44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CC24A3A"/>
    <w:multiLevelType w:val="hybridMultilevel"/>
    <w:tmpl w:val="D326CE8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0BB3BE8"/>
    <w:multiLevelType w:val="hybridMultilevel"/>
    <w:tmpl w:val="F454C530"/>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73F2AAB"/>
    <w:multiLevelType w:val="hybridMultilevel"/>
    <w:tmpl w:val="E66A0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97244B"/>
    <w:multiLevelType w:val="hybridMultilevel"/>
    <w:tmpl w:val="E66A0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BC6109"/>
    <w:multiLevelType w:val="hybridMultilevel"/>
    <w:tmpl w:val="D9A0473A"/>
    <w:lvl w:ilvl="0" w:tplc="36166D0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6101A95"/>
    <w:multiLevelType w:val="hybridMultilevel"/>
    <w:tmpl w:val="6DB8B59E"/>
    <w:lvl w:ilvl="0" w:tplc="0413000F">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76DB70AE"/>
    <w:multiLevelType w:val="hybridMultilevel"/>
    <w:tmpl w:val="3018924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9"/>
  </w:num>
  <w:num w:numId="4">
    <w:abstractNumId w:val="7"/>
  </w:num>
  <w:num w:numId="5">
    <w:abstractNumId w:val="6"/>
  </w:num>
  <w:num w:numId="6">
    <w:abstractNumId w:val="16"/>
  </w:num>
  <w:num w:numId="7">
    <w:abstractNumId w:val="23"/>
  </w:num>
  <w:num w:numId="8">
    <w:abstractNumId w:val="19"/>
  </w:num>
  <w:num w:numId="9">
    <w:abstractNumId w:val="13"/>
  </w:num>
  <w:num w:numId="10">
    <w:abstractNumId w:val="8"/>
  </w:num>
  <w:num w:numId="11">
    <w:abstractNumId w:val="11"/>
  </w:num>
  <w:num w:numId="12">
    <w:abstractNumId w:val="12"/>
  </w:num>
  <w:num w:numId="13">
    <w:abstractNumId w:val="21"/>
  </w:num>
  <w:num w:numId="14">
    <w:abstractNumId w:val="2"/>
  </w:num>
  <w:num w:numId="15">
    <w:abstractNumId w:val="10"/>
  </w:num>
  <w:num w:numId="16">
    <w:abstractNumId w:val="4"/>
  </w:num>
  <w:num w:numId="17">
    <w:abstractNumId w:val="15"/>
  </w:num>
  <w:num w:numId="18">
    <w:abstractNumId w:val="0"/>
  </w:num>
  <w:num w:numId="19">
    <w:abstractNumId w:val="22"/>
  </w:num>
  <w:num w:numId="20">
    <w:abstractNumId w:val="5"/>
  </w:num>
  <w:num w:numId="21">
    <w:abstractNumId w:val="1"/>
  </w:num>
  <w:num w:numId="22">
    <w:abstractNumId w:val="14"/>
  </w:num>
  <w:num w:numId="23">
    <w:abstractNumId w:val="18"/>
  </w:num>
  <w:num w:numId="24">
    <w:abstractNumId w:val="20"/>
  </w:num>
  <w:num w:numId="25">
    <w:abstractNumId w:val="3"/>
  </w:num>
  <w:num w:numId="26">
    <w:abstractNumId w:val="1"/>
  </w:num>
  <w:num w:numId="27">
    <w:abstractNumId w:val="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s Cloth">
    <w15:presenceInfo w15:providerId="Windows Live" w15:userId="f13d5a251b594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16B7F"/>
    <w:rsid w:val="00033DAB"/>
    <w:rsid w:val="00034E43"/>
    <w:rsid w:val="00067564"/>
    <w:rsid w:val="000903B0"/>
    <w:rsid w:val="000B2F1C"/>
    <w:rsid w:val="000B6EF7"/>
    <w:rsid w:val="000D1F8D"/>
    <w:rsid w:val="000E57E3"/>
    <w:rsid w:val="000F29FA"/>
    <w:rsid w:val="000F4416"/>
    <w:rsid w:val="001761F2"/>
    <w:rsid w:val="00190BC2"/>
    <w:rsid w:val="00194280"/>
    <w:rsid w:val="0019640A"/>
    <w:rsid w:val="001A2989"/>
    <w:rsid w:val="001F4078"/>
    <w:rsid w:val="00217A87"/>
    <w:rsid w:val="00224BA2"/>
    <w:rsid w:val="002257CA"/>
    <w:rsid w:val="002778AB"/>
    <w:rsid w:val="002A1481"/>
    <w:rsid w:val="002A4B21"/>
    <w:rsid w:val="002B2452"/>
    <w:rsid w:val="002C0378"/>
    <w:rsid w:val="002D4693"/>
    <w:rsid w:val="003153B4"/>
    <w:rsid w:val="00315CFA"/>
    <w:rsid w:val="00347CD8"/>
    <w:rsid w:val="00360BC1"/>
    <w:rsid w:val="00361D4F"/>
    <w:rsid w:val="003844BD"/>
    <w:rsid w:val="00390D28"/>
    <w:rsid w:val="00392BE5"/>
    <w:rsid w:val="00392C8D"/>
    <w:rsid w:val="003E7A0F"/>
    <w:rsid w:val="00400435"/>
    <w:rsid w:val="004201C2"/>
    <w:rsid w:val="0044093E"/>
    <w:rsid w:val="00467E59"/>
    <w:rsid w:val="004719FA"/>
    <w:rsid w:val="00474BB5"/>
    <w:rsid w:val="00487258"/>
    <w:rsid w:val="00490CA7"/>
    <w:rsid w:val="004A32D3"/>
    <w:rsid w:val="004A4087"/>
    <w:rsid w:val="004B0F67"/>
    <w:rsid w:val="004C21BE"/>
    <w:rsid w:val="004E6E7D"/>
    <w:rsid w:val="00510623"/>
    <w:rsid w:val="00531048"/>
    <w:rsid w:val="00570A13"/>
    <w:rsid w:val="00570A6E"/>
    <w:rsid w:val="005730A8"/>
    <w:rsid w:val="00577240"/>
    <w:rsid w:val="00581ADB"/>
    <w:rsid w:val="0059791E"/>
    <w:rsid w:val="005D2458"/>
    <w:rsid w:val="00601389"/>
    <w:rsid w:val="00604E68"/>
    <w:rsid w:val="00616DE3"/>
    <w:rsid w:val="00677562"/>
    <w:rsid w:val="00686084"/>
    <w:rsid w:val="006A2514"/>
    <w:rsid w:val="006B477D"/>
    <w:rsid w:val="006E0E5C"/>
    <w:rsid w:val="006F66CC"/>
    <w:rsid w:val="00791761"/>
    <w:rsid w:val="00797E0C"/>
    <w:rsid w:val="007C168A"/>
    <w:rsid w:val="007D6ADF"/>
    <w:rsid w:val="007F5E14"/>
    <w:rsid w:val="008169F7"/>
    <w:rsid w:val="00827E58"/>
    <w:rsid w:val="0084482B"/>
    <w:rsid w:val="00845F9A"/>
    <w:rsid w:val="00871844"/>
    <w:rsid w:val="00892A3E"/>
    <w:rsid w:val="00897066"/>
    <w:rsid w:val="008A55CF"/>
    <w:rsid w:val="008C01C1"/>
    <w:rsid w:val="008E6B2E"/>
    <w:rsid w:val="008F4853"/>
    <w:rsid w:val="0094405B"/>
    <w:rsid w:val="0095434D"/>
    <w:rsid w:val="00971074"/>
    <w:rsid w:val="009776D2"/>
    <w:rsid w:val="009A0481"/>
    <w:rsid w:val="009B673C"/>
    <w:rsid w:val="009D41D2"/>
    <w:rsid w:val="009E7875"/>
    <w:rsid w:val="009F4BF2"/>
    <w:rsid w:val="00A14360"/>
    <w:rsid w:val="00A275E6"/>
    <w:rsid w:val="00A907C1"/>
    <w:rsid w:val="00AA2459"/>
    <w:rsid w:val="00AA3044"/>
    <w:rsid w:val="00B26103"/>
    <w:rsid w:val="00B3093D"/>
    <w:rsid w:val="00B32617"/>
    <w:rsid w:val="00B62E56"/>
    <w:rsid w:val="00B85983"/>
    <w:rsid w:val="00B961E3"/>
    <w:rsid w:val="00BB68BD"/>
    <w:rsid w:val="00C1200D"/>
    <w:rsid w:val="00C426F6"/>
    <w:rsid w:val="00C42BB3"/>
    <w:rsid w:val="00C74E5F"/>
    <w:rsid w:val="00C95AE1"/>
    <w:rsid w:val="00CA7E56"/>
    <w:rsid w:val="00CC226B"/>
    <w:rsid w:val="00CD0117"/>
    <w:rsid w:val="00CE3E2D"/>
    <w:rsid w:val="00CE5DB5"/>
    <w:rsid w:val="00CF7541"/>
    <w:rsid w:val="00D00667"/>
    <w:rsid w:val="00D03834"/>
    <w:rsid w:val="00D03975"/>
    <w:rsid w:val="00D11A66"/>
    <w:rsid w:val="00D30C86"/>
    <w:rsid w:val="00D3176E"/>
    <w:rsid w:val="00D47653"/>
    <w:rsid w:val="00D56E36"/>
    <w:rsid w:val="00DB4BEC"/>
    <w:rsid w:val="00DC74EF"/>
    <w:rsid w:val="00DC7672"/>
    <w:rsid w:val="00DD4F2A"/>
    <w:rsid w:val="00DE434F"/>
    <w:rsid w:val="00E12A96"/>
    <w:rsid w:val="00E2262B"/>
    <w:rsid w:val="00E258E1"/>
    <w:rsid w:val="00E30C8E"/>
    <w:rsid w:val="00E33828"/>
    <w:rsid w:val="00E33AD0"/>
    <w:rsid w:val="00E6532C"/>
    <w:rsid w:val="00E700B3"/>
    <w:rsid w:val="00E8648F"/>
    <w:rsid w:val="00E95CD2"/>
    <w:rsid w:val="00EC2746"/>
    <w:rsid w:val="00F07A55"/>
    <w:rsid w:val="00F21A11"/>
    <w:rsid w:val="00F253E2"/>
    <w:rsid w:val="00F26BF6"/>
    <w:rsid w:val="00F75891"/>
    <w:rsid w:val="00F81E58"/>
    <w:rsid w:val="00F86D45"/>
    <w:rsid w:val="00F92729"/>
    <w:rsid w:val="00FC4920"/>
    <w:rsid w:val="00FF18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Geenafstand">
    <w:name w:val="No Spacing"/>
    <w:basedOn w:val="Standaard"/>
    <w:link w:val="GeenafstandChar"/>
    <w:uiPriority w:val="1"/>
    <w:qFormat/>
    <w:rsid w:val="00DD4F2A"/>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DD4F2A"/>
    <w:rPr>
      <w:rFonts w:ascii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C426F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C426F6"/>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686084"/>
    <w:rPr>
      <w:sz w:val="16"/>
      <w:szCs w:val="16"/>
    </w:rPr>
  </w:style>
  <w:style w:type="paragraph" w:styleId="Tekstopmerking">
    <w:name w:val="annotation text"/>
    <w:basedOn w:val="Standaard"/>
    <w:link w:val="TekstopmerkingChar"/>
    <w:uiPriority w:val="99"/>
    <w:semiHidden/>
    <w:unhideWhenUsed/>
    <w:rsid w:val="00686084"/>
    <w:rPr>
      <w:sz w:val="20"/>
      <w:szCs w:val="20"/>
    </w:rPr>
  </w:style>
  <w:style w:type="character" w:customStyle="1" w:styleId="TekstopmerkingChar">
    <w:name w:val="Tekst opmerking Char"/>
    <w:basedOn w:val="Standaardalinea-lettertype"/>
    <w:link w:val="Tekstopmerking"/>
    <w:uiPriority w:val="99"/>
    <w:semiHidden/>
    <w:rsid w:val="00686084"/>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686084"/>
    <w:rPr>
      <w:b/>
      <w:bCs/>
    </w:rPr>
  </w:style>
  <w:style w:type="character" w:customStyle="1" w:styleId="OnderwerpvanopmerkingChar">
    <w:name w:val="Onderwerp van opmerking Char"/>
    <w:basedOn w:val="TekstopmerkingChar"/>
    <w:link w:val="Onderwerpvanopmerking"/>
    <w:uiPriority w:val="99"/>
    <w:semiHidden/>
    <w:rsid w:val="00686084"/>
    <w:rPr>
      <w:rFonts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Geenafstand">
    <w:name w:val="No Spacing"/>
    <w:basedOn w:val="Standaard"/>
    <w:link w:val="GeenafstandChar"/>
    <w:uiPriority w:val="1"/>
    <w:qFormat/>
    <w:rsid w:val="00DD4F2A"/>
    <w:pPr>
      <w:spacing w:before="120" w:after="120" w:line="276" w:lineRule="auto"/>
    </w:pPr>
    <w:rPr>
      <w:rFonts w:asciiTheme="minorHAnsi" w:hAnsiTheme="minorHAnsi" w:cstheme="minorBidi"/>
      <w:sz w:val="22"/>
      <w:szCs w:val="22"/>
      <w:lang w:val="nl-BE" w:eastAsia="en-US"/>
    </w:rPr>
  </w:style>
  <w:style w:type="character" w:customStyle="1" w:styleId="GeenafstandChar">
    <w:name w:val="Geen afstand Char"/>
    <w:basedOn w:val="Standaardalinea-lettertype"/>
    <w:link w:val="Geenafstand"/>
    <w:uiPriority w:val="1"/>
    <w:rsid w:val="00DD4F2A"/>
    <w:rPr>
      <w:rFonts w:ascii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C426F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C426F6"/>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686084"/>
    <w:rPr>
      <w:sz w:val="16"/>
      <w:szCs w:val="16"/>
    </w:rPr>
  </w:style>
  <w:style w:type="paragraph" w:styleId="Tekstopmerking">
    <w:name w:val="annotation text"/>
    <w:basedOn w:val="Standaard"/>
    <w:link w:val="TekstopmerkingChar"/>
    <w:uiPriority w:val="99"/>
    <w:semiHidden/>
    <w:unhideWhenUsed/>
    <w:rsid w:val="00686084"/>
    <w:rPr>
      <w:sz w:val="20"/>
      <w:szCs w:val="20"/>
    </w:rPr>
  </w:style>
  <w:style w:type="character" w:customStyle="1" w:styleId="TekstopmerkingChar">
    <w:name w:val="Tekst opmerking Char"/>
    <w:basedOn w:val="Standaardalinea-lettertype"/>
    <w:link w:val="Tekstopmerking"/>
    <w:uiPriority w:val="99"/>
    <w:semiHidden/>
    <w:rsid w:val="00686084"/>
    <w:rPr>
      <w:rFonts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686084"/>
    <w:rPr>
      <w:b/>
      <w:bCs/>
    </w:rPr>
  </w:style>
  <w:style w:type="character" w:customStyle="1" w:styleId="OnderwerpvanopmerkingChar">
    <w:name w:val="Onderwerp van opmerking Char"/>
    <w:basedOn w:val="TekstopmerkingChar"/>
    <w:link w:val="Onderwerpvanopmerking"/>
    <w:uiPriority w:val="99"/>
    <w:semiHidden/>
    <w:rsid w:val="00686084"/>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0130">
      <w:bodyDiv w:val="1"/>
      <w:marLeft w:val="0"/>
      <w:marRight w:val="0"/>
      <w:marTop w:val="0"/>
      <w:marBottom w:val="0"/>
      <w:divBdr>
        <w:top w:val="none" w:sz="0" w:space="0" w:color="auto"/>
        <w:left w:val="none" w:sz="0" w:space="0" w:color="auto"/>
        <w:bottom w:val="none" w:sz="0" w:space="0" w:color="auto"/>
        <w:right w:val="none" w:sz="0" w:space="0" w:color="auto"/>
      </w:divBdr>
    </w:div>
    <w:div w:id="857156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A40A-A6B6-4DFF-BB3A-4C58492A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7502</Characters>
  <Application>Microsoft Office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Brandweer Roeselare</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2014-06-03T08:56:00Z</cp:lastPrinted>
  <dcterms:created xsi:type="dcterms:W3CDTF">2016-05-23T09:37:00Z</dcterms:created>
  <dcterms:modified xsi:type="dcterms:W3CDTF">2016-05-23T09:37:00Z</dcterms:modified>
</cp:coreProperties>
</file>